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1093C" w14:textId="77777777" w:rsidR="00B31AEB" w:rsidRDefault="00B31AEB" w:rsidP="00B31AEB">
      <w:r>
        <w:rPr>
          <w:noProof/>
        </w:rPr>
        <w:drawing>
          <wp:anchor distT="0" distB="0" distL="114300" distR="114300" simplePos="0" relativeHeight="251659264" behindDoc="1" locked="0" layoutInCell="1" allowOverlap="1" wp14:anchorId="57CBB8FE" wp14:editId="3D84DBF7">
            <wp:simplePos x="0" y="0"/>
            <wp:positionH relativeFrom="column">
              <wp:posOffset>-2856650</wp:posOffset>
            </wp:positionH>
            <wp:positionV relativeFrom="page">
              <wp:posOffset>22208</wp:posOffset>
            </wp:positionV>
            <wp:extent cx="11839515" cy="66521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1839515" cy="6652143"/>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B31AEB" w14:paraId="0F6B3617" w14:textId="77777777" w:rsidTr="004F1DC9">
        <w:trPr>
          <w:trHeight w:val="1894"/>
        </w:trPr>
        <w:tc>
          <w:tcPr>
            <w:tcW w:w="5580" w:type="dxa"/>
            <w:tcBorders>
              <w:top w:val="nil"/>
              <w:left w:val="nil"/>
              <w:bottom w:val="nil"/>
              <w:right w:val="nil"/>
            </w:tcBorders>
          </w:tcPr>
          <w:p w14:paraId="64CBF778" w14:textId="77777777" w:rsidR="00B31AEB" w:rsidRDefault="00B31AEB" w:rsidP="004F1DC9">
            <w:r>
              <w:rPr>
                <w:noProof/>
              </w:rPr>
              <mc:AlternateContent>
                <mc:Choice Requires="wps">
                  <w:drawing>
                    <wp:inline distT="0" distB="0" distL="0" distR="0" wp14:anchorId="2CF75797" wp14:editId="27E812ED">
                      <wp:extent cx="3528695" cy="997527"/>
                      <wp:effectExtent l="0" t="0" r="0" b="0"/>
                      <wp:docPr id="8" name="Text Box 8"/>
                      <wp:cNvGraphicFramePr/>
                      <a:graphic xmlns:a="http://schemas.openxmlformats.org/drawingml/2006/main">
                        <a:graphicData uri="http://schemas.microsoft.com/office/word/2010/wordprocessingShape">
                          <wps:wsp>
                            <wps:cNvSpPr txBox="1"/>
                            <wps:spPr>
                              <a:xfrm>
                                <a:off x="0" y="0"/>
                                <a:ext cx="3528695" cy="997527"/>
                              </a:xfrm>
                              <a:prstGeom prst="rect">
                                <a:avLst/>
                              </a:prstGeom>
                              <a:noFill/>
                              <a:ln w="6350">
                                <a:noFill/>
                              </a:ln>
                            </wps:spPr>
                            <wps:txbx>
                              <w:txbxContent>
                                <w:p w14:paraId="582DF8A0" w14:textId="6E42D911" w:rsidR="00B31AEB" w:rsidRPr="00C56408" w:rsidRDefault="009B1EDB" w:rsidP="00B31AEB">
                                  <w:pPr>
                                    <w:pStyle w:val="Title"/>
                                    <w:spacing w:after="0"/>
                                    <w:rPr>
                                      <w:sz w:val="56"/>
                                      <w:szCs w:val="48"/>
                                    </w:rPr>
                                  </w:pPr>
                                  <w:r w:rsidRPr="00C56408">
                                    <w:rPr>
                                      <w:sz w:val="56"/>
                                      <w:szCs w:val="48"/>
                                    </w:rPr>
                                    <w:t>FY20</w:t>
                                  </w:r>
                                  <w:r>
                                    <w:rPr>
                                      <w:sz w:val="56"/>
                                      <w:szCs w:val="48"/>
                                    </w:rPr>
                                    <w:t>24</w:t>
                                  </w:r>
                                  <w:r w:rsidRPr="00C56408">
                                    <w:rPr>
                                      <w:sz w:val="56"/>
                                      <w:szCs w:val="48"/>
                                    </w:rPr>
                                    <w:t xml:space="preserve"> </w:t>
                                  </w:r>
                                  <w:r w:rsidR="00B31AEB" w:rsidRPr="00C56408">
                                    <w:rPr>
                                      <w:sz w:val="56"/>
                                      <w:szCs w:val="48"/>
                                    </w:rPr>
                                    <w:t>Work Program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CF75797" id="_x0000_t202" coordsize="21600,21600" o:spt="202" path="m,l,21600r21600,l21600,xe">
                      <v:stroke joinstyle="miter"/>
                      <v:path gradientshapeok="t" o:connecttype="rect"/>
                    </v:shapetype>
                    <v:shape id="Text Box 8" o:spid="_x0000_s1026" type="#_x0000_t202" style="width:277.8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GGAIAACwEAAAOAAAAZHJzL2Uyb0RvYy54bWysU8lu2zAQvRfoPxC817IVL7FgOXATuChg&#10;JAGcImeaIi0BFIclaUvu13dIyQvSnopeqBnOaJb3H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" filled="f" stroked="f" strokeweight=".5pt">
                      <v:textbox>
                        <w:txbxContent>
                          <w:p w14:paraId="582DF8A0" w14:textId="6E42D911" w:rsidR="00B31AEB" w:rsidRPr="00C56408" w:rsidRDefault="009B1EDB" w:rsidP="00B31AEB">
                            <w:pPr>
                              <w:pStyle w:val="Title"/>
                              <w:spacing w:after="0"/>
                              <w:rPr>
                                <w:sz w:val="56"/>
                                <w:szCs w:val="48"/>
                              </w:rPr>
                            </w:pPr>
                            <w:r w:rsidRPr="00C56408">
                              <w:rPr>
                                <w:sz w:val="56"/>
                                <w:szCs w:val="48"/>
                              </w:rPr>
                              <w:t>FY20</w:t>
                            </w:r>
                            <w:r>
                              <w:rPr>
                                <w:sz w:val="56"/>
                                <w:szCs w:val="48"/>
                              </w:rPr>
                              <w:t>24</w:t>
                            </w:r>
                            <w:r w:rsidRPr="00C56408">
                              <w:rPr>
                                <w:sz w:val="56"/>
                                <w:szCs w:val="48"/>
                              </w:rPr>
                              <w:t xml:space="preserve"> </w:t>
                            </w:r>
                            <w:r w:rsidR="00B31AEB" w:rsidRPr="00C56408">
                              <w:rPr>
                                <w:sz w:val="56"/>
                                <w:szCs w:val="48"/>
                              </w:rPr>
                              <w:t>Work Program Summary</w:t>
                            </w:r>
                          </w:p>
                        </w:txbxContent>
                      </v:textbox>
                      <w10:anchorlock/>
                    </v:shape>
                  </w:pict>
                </mc:Fallback>
              </mc:AlternateContent>
            </w:r>
          </w:p>
          <w:p w14:paraId="7FE1AB07" w14:textId="77777777" w:rsidR="00B31AEB" w:rsidRDefault="00B31AEB" w:rsidP="004F1DC9">
            <w:r>
              <w:rPr>
                <w:noProof/>
              </w:rPr>
              <mc:AlternateContent>
                <mc:Choice Requires="wps">
                  <w:drawing>
                    <wp:inline distT="0" distB="0" distL="0" distR="0" wp14:anchorId="0D2AC420" wp14:editId="3CB2B1AD">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0D0186"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" strokecolor="#44546a [3215]" strokeweight="3pt">
                      <v:stroke joinstyle="miter"/>
                      <w10:anchorlock/>
                    </v:line>
                  </w:pict>
                </mc:Fallback>
              </mc:AlternateContent>
            </w:r>
          </w:p>
        </w:tc>
      </w:tr>
      <w:tr w:rsidR="00B31AEB" w14:paraId="60BEDD9F" w14:textId="77777777" w:rsidTr="004F1DC9">
        <w:trPr>
          <w:trHeight w:val="7636"/>
        </w:trPr>
        <w:tc>
          <w:tcPr>
            <w:tcW w:w="5580" w:type="dxa"/>
            <w:tcBorders>
              <w:top w:val="nil"/>
              <w:left w:val="nil"/>
              <w:bottom w:val="nil"/>
              <w:right w:val="nil"/>
            </w:tcBorders>
          </w:tcPr>
          <w:p w14:paraId="1F06BE4A" w14:textId="77777777" w:rsidR="00B31AEB" w:rsidRDefault="00B31AEB" w:rsidP="004F1DC9">
            <w:pPr>
              <w:rPr>
                <w:noProof/>
              </w:rPr>
            </w:pPr>
            <w:r>
              <w:rPr>
                <w:noProof/>
              </w:rPr>
              <w:drawing>
                <wp:anchor distT="0" distB="0" distL="114300" distR="114300" simplePos="0" relativeHeight="251662336" behindDoc="1" locked="0" layoutInCell="1" allowOverlap="1" wp14:anchorId="2E572093" wp14:editId="5F89825D">
                  <wp:simplePos x="0" y="0"/>
                  <wp:positionH relativeFrom="column">
                    <wp:posOffset>0</wp:posOffset>
                  </wp:positionH>
                  <wp:positionV relativeFrom="paragraph">
                    <wp:posOffset>447617</wp:posOffset>
                  </wp:positionV>
                  <wp:extent cx="3405174" cy="3079750"/>
                  <wp:effectExtent l="0" t="0" r="0" b="0"/>
                  <wp:wrapTight wrapText="bothSides">
                    <wp:wrapPolygon edited="0">
                      <wp:start x="11481" y="1069"/>
                      <wp:lineTo x="6768" y="2138"/>
                      <wp:lineTo x="6163" y="2405"/>
                      <wp:lineTo x="6647" y="3474"/>
                      <wp:lineTo x="3263" y="6413"/>
                      <wp:lineTo x="2780" y="7081"/>
                      <wp:lineTo x="2538" y="8952"/>
                      <wp:lineTo x="2659" y="9887"/>
                      <wp:lineTo x="2900" y="9887"/>
                      <wp:lineTo x="1571" y="10421"/>
                      <wp:lineTo x="1571" y="10689"/>
                      <wp:lineTo x="2417" y="12025"/>
                      <wp:lineTo x="2296" y="13762"/>
                      <wp:lineTo x="2659" y="14162"/>
                      <wp:lineTo x="4471" y="14162"/>
                      <wp:lineTo x="4471" y="15098"/>
                      <wp:lineTo x="4955" y="16300"/>
                      <wp:lineTo x="4955" y="17369"/>
                      <wp:lineTo x="5317" y="18304"/>
                      <wp:lineTo x="6647" y="18839"/>
                      <wp:lineTo x="8097" y="20041"/>
                      <wp:lineTo x="8580" y="20308"/>
                      <wp:lineTo x="9305" y="20308"/>
                      <wp:lineTo x="12568" y="20041"/>
                      <wp:lineTo x="15590" y="19240"/>
                      <wp:lineTo x="15469" y="18438"/>
                      <wp:lineTo x="16073" y="18438"/>
                      <wp:lineTo x="18369" y="16701"/>
                      <wp:lineTo x="18974" y="15899"/>
                      <wp:lineTo x="19699" y="14563"/>
                      <wp:lineTo x="19940" y="12025"/>
                      <wp:lineTo x="19578" y="8284"/>
                      <wp:lineTo x="19215" y="7616"/>
                      <wp:lineTo x="18732" y="6146"/>
                      <wp:lineTo x="17161" y="3875"/>
                      <wp:lineTo x="16919" y="2806"/>
                      <wp:lineTo x="14019" y="1603"/>
                      <wp:lineTo x="12085" y="1069"/>
                      <wp:lineTo x="11481" y="1069"/>
                    </wp:wrapPolygon>
                  </wp:wrapTight>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_logo-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5174" cy="3079750"/>
                          </a:xfrm>
                          <a:prstGeom prst="rect">
                            <a:avLst/>
                          </a:prstGeom>
                        </pic:spPr>
                      </pic:pic>
                    </a:graphicData>
                  </a:graphic>
                  <wp14:sizeRelH relativeFrom="margin">
                    <wp14:pctWidth>0</wp14:pctWidth>
                  </wp14:sizeRelH>
                  <wp14:sizeRelV relativeFrom="margin">
                    <wp14:pctHeight>0</wp14:pctHeight>
                  </wp14:sizeRelV>
                </wp:anchor>
              </w:drawing>
            </w:r>
          </w:p>
        </w:tc>
      </w:tr>
      <w:tr w:rsidR="00B31AEB" w14:paraId="7BBA3857" w14:textId="77777777" w:rsidTr="004F1DC9">
        <w:trPr>
          <w:trHeight w:val="2171"/>
        </w:trPr>
        <w:tc>
          <w:tcPr>
            <w:tcW w:w="5580" w:type="dxa"/>
            <w:tcBorders>
              <w:top w:val="nil"/>
              <w:left w:val="nil"/>
              <w:bottom w:val="nil"/>
              <w:right w:val="nil"/>
            </w:tcBorders>
          </w:tcPr>
          <w:p w14:paraId="1548F435" w14:textId="593CCEE5" w:rsidR="00B31AEB" w:rsidRDefault="00B31AEB" w:rsidP="004F1DC9">
            <w:r>
              <w:t xml:space="preserve">October 1, </w:t>
            </w:r>
            <w:proofErr w:type="gramStart"/>
            <w:r w:rsidR="009B1EDB">
              <w:t>2023</w:t>
            </w:r>
            <w:proofErr w:type="gramEnd"/>
            <w:r w:rsidR="009B1EDB">
              <w:t xml:space="preserve"> </w:t>
            </w:r>
            <w:r>
              <w:t xml:space="preserve">through September 30, </w:t>
            </w:r>
            <w:r w:rsidR="009B1EDB">
              <w:t>2024</w:t>
            </w:r>
          </w:p>
          <w:p w14:paraId="2ACD47C2" w14:textId="77777777" w:rsidR="00B31AEB" w:rsidRDefault="00B31AEB" w:rsidP="004F1DC9">
            <w:pPr>
              <w:rPr>
                <w:noProof/>
                <w:sz w:val="10"/>
                <w:szCs w:val="10"/>
              </w:rPr>
            </w:pPr>
            <w:r w:rsidRPr="00D86945">
              <w:rPr>
                <w:noProof/>
                <w:sz w:val="10"/>
                <w:szCs w:val="10"/>
              </w:rPr>
              <mc:AlternateContent>
                <mc:Choice Requires="wps">
                  <w:drawing>
                    <wp:inline distT="0" distB="0" distL="0" distR="0" wp14:anchorId="395B1742" wp14:editId="769800E9">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965014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" strokecolor="#44546a [3215]" strokeweight="3pt">
                      <v:stroke joinstyle="miter"/>
                      <w10:anchorlock/>
                    </v:line>
                  </w:pict>
                </mc:Fallback>
              </mc:AlternateContent>
            </w:r>
          </w:p>
          <w:p w14:paraId="2046A14A" w14:textId="77777777" w:rsidR="00B31AEB" w:rsidRDefault="00B31AEB" w:rsidP="004F1DC9">
            <w:pPr>
              <w:rPr>
                <w:noProof/>
                <w:sz w:val="10"/>
                <w:szCs w:val="10"/>
              </w:rPr>
            </w:pPr>
          </w:p>
          <w:p w14:paraId="50A6561E" w14:textId="77777777" w:rsidR="00B31AEB" w:rsidRDefault="00B31AEB" w:rsidP="004F1DC9">
            <w:pPr>
              <w:rPr>
                <w:noProof/>
                <w:sz w:val="10"/>
                <w:szCs w:val="10"/>
              </w:rPr>
            </w:pPr>
          </w:p>
          <w:p w14:paraId="1842AC9F" w14:textId="77777777" w:rsidR="00B31AEB" w:rsidRDefault="00BB13C3" w:rsidP="004F1DC9">
            <w:sdt>
              <w:sdtPr>
                <w:id w:val="-1740469667"/>
                <w:placeholder>
                  <w:docPart w:val="93156ACC219E4668BD1F5A53C77AB462"/>
                </w:placeholder>
                <w15:appearance w15:val="hidden"/>
              </w:sdtPr>
              <w:sdtEndPr/>
              <w:sdtContent>
                <w:r w:rsidR="00B31AEB">
                  <w:t>Wastewater And Treatment Education Roundtable</w:t>
                </w:r>
              </w:sdtContent>
            </w:sdt>
          </w:p>
          <w:p w14:paraId="50E4FC91" w14:textId="77777777" w:rsidR="00B31AEB" w:rsidRPr="00D86945" w:rsidRDefault="00B31AEB" w:rsidP="004F1DC9">
            <w:pPr>
              <w:rPr>
                <w:noProof/>
                <w:sz w:val="10"/>
                <w:szCs w:val="10"/>
              </w:rPr>
            </w:pPr>
          </w:p>
        </w:tc>
      </w:tr>
    </w:tbl>
    <w:p w14:paraId="3FCE9EA9" w14:textId="0AC1728A" w:rsidR="00B31AEB" w:rsidRPr="00C26DCC" w:rsidRDefault="00B31AEB" w:rsidP="00B31AEB">
      <w:pPr>
        <w:spacing w:after="200"/>
      </w:pPr>
      <w:r>
        <w:rPr>
          <w:noProof/>
        </w:rPr>
        <w:drawing>
          <wp:anchor distT="0" distB="0" distL="114300" distR="114300" simplePos="0" relativeHeight="251663360" behindDoc="1" locked="0" layoutInCell="1" allowOverlap="1" wp14:anchorId="4067E4DA" wp14:editId="6CC362EC">
            <wp:simplePos x="0" y="0"/>
            <wp:positionH relativeFrom="column">
              <wp:posOffset>5248910</wp:posOffset>
            </wp:positionH>
            <wp:positionV relativeFrom="paragraph">
              <wp:posOffset>6994525</wp:posOffset>
            </wp:positionV>
            <wp:extent cx="1309370" cy="951865"/>
            <wp:effectExtent l="0" t="0" r="5080" b="635"/>
            <wp:wrapTight wrapText="bothSides">
              <wp:wrapPolygon edited="0">
                <wp:start x="6285" y="0"/>
                <wp:lineTo x="4400" y="432"/>
                <wp:lineTo x="1257" y="4755"/>
                <wp:lineTo x="1257" y="7781"/>
                <wp:lineTo x="3143" y="13833"/>
                <wp:lineTo x="0" y="18588"/>
                <wp:lineTo x="0" y="21182"/>
                <wp:lineTo x="21370" y="21182"/>
                <wp:lineTo x="21370" y="19021"/>
                <wp:lineTo x="18227" y="13833"/>
                <wp:lineTo x="19798" y="8213"/>
                <wp:lineTo x="20113" y="5187"/>
                <wp:lineTo x="16656" y="432"/>
                <wp:lineTo x="15084" y="0"/>
                <wp:lineTo x="6285"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G full transpar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9370" cy="9518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1" locked="0" layoutInCell="1" allowOverlap="1" wp14:anchorId="1EB6EEDF" wp14:editId="6AF6B3A8">
                <wp:simplePos x="0" y="0"/>
                <wp:positionH relativeFrom="column">
                  <wp:posOffset>-746975</wp:posOffset>
                </wp:positionH>
                <wp:positionV relativeFrom="page">
                  <wp:posOffset>6670040</wp:posOffset>
                </wp:positionV>
                <wp:extent cx="7760970" cy="3374390"/>
                <wp:effectExtent l="0" t="0" r="11430" b="1651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rgbClr val="5CB0F6"/>
                        </a:solidFill>
                        <a:ln>
                          <a:solidFill>
                            <a:srgbClr val="5CB0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4CF4D" id="Rectangle 2" o:spid="_x0000_s1026" alt="colored rectangle" style="position:absolute;margin-left:-58.8pt;margin-top:525.2pt;width:611.1pt;height:265.7pt;z-index:-2516561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" fillcolor="#5cb0f6" strokecolor="#5cb0f6" strokeweight="1pt">
                <w10:wrap anchory="page"/>
              </v:rect>
            </w:pict>
          </mc:Fallback>
        </mc:AlternateContent>
      </w:r>
      <w:r>
        <w:rPr>
          <w:noProof/>
        </w:rPr>
        <mc:AlternateContent>
          <mc:Choice Requires="wps">
            <w:drawing>
              <wp:anchor distT="0" distB="0" distL="114300" distR="114300" simplePos="0" relativeHeight="251661312" behindDoc="1" locked="0" layoutInCell="1" allowOverlap="1" wp14:anchorId="15571B49" wp14:editId="49BE7EAF">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5BE4E" id="Rectangle 3" o:spid="_x0000_s1026" alt="white rectangle for text on cover" style="position:absolute;margin-left:-16.15pt;margin-top:70.9pt;width:310.15pt;height:6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" fillcolor="white [3212]" stroked="f" strokeweight="1pt">
                <w10:wrap anchory="page"/>
              </v:rect>
            </w:pict>
          </mc:Fallback>
        </mc:AlternateContent>
      </w:r>
      <w:r>
        <w:br w:type="page"/>
      </w:r>
    </w:p>
    <w:p w14:paraId="74A97DCD" w14:textId="77777777" w:rsidR="00B31AEB" w:rsidRDefault="00B31AEB" w:rsidP="00B31AEB">
      <w:pPr>
        <w:pStyle w:val="Heading1"/>
      </w:pPr>
      <w:r>
        <w:lastRenderedPageBreak/>
        <w:t xml:space="preserve">Overview </w:t>
      </w:r>
    </w:p>
    <w:tbl>
      <w:tblPr>
        <w:tblW w:w="9863" w:type="dxa"/>
        <w:tblInd w:w="40" w:type="dxa"/>
        <w:tblCellMar>
          <w:left w:w="0" w:type="dxa"/>
          <w:right w:w="0" w:type="dxa"/>
        </w:tblCellMar>
        <w:tblLook w:val="0000" w:firstRow="0" w:lastRow="0" w:firstColumn="0" w:lastColumn="0" w:noHBand="0" w:noVBand="0"/>
      </w:tblPr>
      <w:tblGrid>
        <w:gridCol w:w="9863"/>
      </w:tblGrid>
      <w:tr w:rsidR="00B31AEB" w14:paraId="13B661C9" w14:textId="77777777" w:rsidTr="004F1DC9">
        <w:trPr>
          <w:trHeight w:val="2486"/>
        </w:trPr>
        <w:tc>
          <w:tcPr>
            <w:tcW w:w="9863" w:type="dxa"/>
          </w:tcPr>
          <w:p w14:paraId="254C1B75" w14:textId="77777777" w:rsidR="00B31AEB" w:rsidRDefault="00B31AEB" w:rsidP="004F1DC9"/>
          <w:p w14:paraId="73C62640" w14:textId="0BFBAEF9" w:rsidR="00B31AEB" w:rsidRPr="005D1BB0" w:rsidRDefault="00B31AEB" w:rsidP="004F1DC9">
            <w:pPr>
              <w:pStyle w:val="Content"/>
              <w:jc w:val="both"/>
              <w:rPr>
                <w:sz w:val="24"/>
                <w:szCs w:val="20"/>
              </w:rPr>
            </w:pPr>
            <w:r>
              <w:rPr>
                <w:sz w:val="24"/>
                <w:szCs w:val="20"/>
              </w:rPr>
              <w:t xml:space="preserve">The Wastewater </w:t>
            </w:r>
            <w:proofErr w:type="gramStart"/>
            <w:r w:rsidR="002E1B11">
              <w:rPr>
                <w:sz w:val="24"/>
                <w:szCs w:val="20"/>
              </w:rPr>
              <w:t>A</w:t>
            </w:r>
            <w:r w:rsidR="00AC3AF7">
              <w:rPr>
                <w:sz w:val="24"/>
                <w:szCs w:val="20"/>
              </w:rPr>
              <w:t>nd</w:t>
            </w:r>
            <w:proofErr w:type="gramEnd"/>
            <w:r>
              <w:rPr>
                <w:sz w:val="24"/>
                <w:szCs w:val="20"/>
              </w:rPr>
              <w:t xml:space="preserve"> Treatment Education Roundtable (</w:t>
            </w:r>
            <w:r w:rsidRPr="00FD2DF3">
              <w:rPr>
                <w:sz w:val="24"/>
                <w:szCs w:val="20"/>
              </w:rPr>
              <w:t>WATER</w:t>
            </w:r>
            <w:r>
              <w:rPr>
                <w:sz w:val="24"/>
                <w:szCs w:val="20"/>
              </w:rPr>
              <w:t>)</w:t>
            </w:r>
            <w:r w:rsidRPr="00FD2DF3">
              <w:rPr>
                <w:sz w:val="24"/>
                <w:szCs w:val="20"/>
              </w:rPr>
              <w:t xml:space="preserve"> is </w:t>
            </w:r>
            <w:r>
              <w:rPr>
                <w:sz w:val="24"/>
                <w:szCs w:val="20"/>
              </w:rPr>
              <w:t>a</w:t>
            </w:r>
            <w:r w:rsidRPr="00FD2DF3">
              <w:rPr>
                <w:sz w:val="24"/>
                <w:szCs w:val="20"/>
              </w:rPr>
              <w:t xml:space="preserve"> partnership between </w:t>
            </w:r>
            <w:r w:rsidR="00AC3AF7">
              <w:rPr>
                <w:sz w:val="24"/>
                <w:szCs w:val="20"/>
              </w:rPr>
              <w:t>North Central Texas Council o</w:t>
            </w:r>
            <w:r w:rsidR="00297BBE">
              <w:rPr>
                <w:sz w:val="24"/>
                <w:szCs w:val="20"/>
              </w:rPr>
              <w:t>f</w:t>
            </w:r>
            <w:r w:rsidR="00AC3AF7">
              <w:rPr>
                <w:sz w:val="24"/>
                <w:szCs w:val="20"/>
              </w:rPr>
              <w:t xml:space="preserve"> Governments (</w:t>
            </w:r>
            <w:r w:rsidRPr="00FD2DF3">
              <w:rPr>
                <w:sz w:val="24"/>
                <w:szCs w:val="20"/>
              </w:rPr>
              <w:t>NCTCOG</w:t>
            </w:r>
            <w:r w:rsidR="00AC3AF7">
              <w:rPr>
                <w:sz w:val="24"/>
                <w:szCs w:val="20"/>
              </w:rPr>
              <w:t>)</w:t>
            </w:r>
            <w:r w:rsidRPr="00FD2DF3">
              <w:rPr>
                <w:sz w:val="24"/>
                <w:szCs w:val="20"/>
              </w:rPr>
              <w:t>, municipalities, and water utilities in the North Texas region</w:t>
            </w:r>
            <w:r>
              <w:rPr>
                <w:sz w:val="24"/>
                <w:szCs w:val="20"/>
              </w:rPr>
              <w:t xml:space="preserve"> that aims to educate the public </w:t>
            </w:r>
            <w:r w:rsidRPr="00FD2DF3">
              <w:rPr>
                <w:sz w:val="24"/>
                <w:szCs w:val="20"/>
              </w:rPr>
              <w:t xml:space="preserve">about issues associated with the improper disposal of fats, oils, and grease (FOG), such as property damage, health hazards, and environmental problems. </w:t>
            </w:r>
            <w:r w:rsidR="00896BE3">
              <w:rPr>
                <w:sz w:val="24"/>
                <w:szCs w:val="20"/>
              </w:rPr>
              <w:t>In 2015,</w:t>
            </w:r>
            <w:r w:rsidRPr="00FD2DF3">
              <w:rPr>
                <w:sz w:val="24"/>
                <w:szCs w:val="20"/>
              </w:rPr>
              <w:t xml:space="preserve"> the group decided to expand its mission to include issues related to disposables such as flushable wipes, paper towels, and pharmaceuticals. </w:t>
            </w:r>
          </w:p>
        </w:tc>
      </w:tr>
      <w:tr w:rsidR="00B31AEB" w14:paraId="5308540D" w14:textId="77777777" w:rsidTr="004F1DC9">
        <w:trPr>
          <w:trHeight w:val="1331"/>
        </w:trPr>
        <w:tc>
          <w:tcPr>
            <w:tcW w:w="9863" w:type="dxa"/>
            <w:shd w:val="clear" w:color="auto" w:fill="F2F2F2" w:themeFill="background1" w:themeFillShade="F2"/>
            <w:vAlign w:val="center"/>
          </w:tcPr>
          <w:p w14:paraId="56D20B4C" w14:textId="77777777" w:rsidR="00B31AEB" w:rsidRPr="00DF027C" w:rsidRDefault="00B31AEB" w:rsidP="004F1DC9">
            <w:pPr>
              <w:pStyle w:val="EmphasisText"/>
              <w:jc w:val="center"/>
            </w:pPr>
            <w:r>
              <w:rPr>
                <w:noProof/>
              </w:rPr>
              <mc:AlternateContent>
                <mc:Choice Requires="wps">
                  <w:drawing>
                    <wp:inline distT="0" distB="0" distL="0" distR="0" wp14:anchorId="2C0EDE23" wp14:editId="516CA108">
                      <wp:extent cx="5267325" cy="2152650"/>
                      <wp:effectExtent l="0" t="0" r="0" b="0"/>
                      <wp:docPr id="7" name="Text Box 7"/>
                      <wp:cNvGraphicFramePr/>
                      <a:graphic xmlns:a="http://schemas.openxmlformats.org/drawingml/2006/main">
                        <a:graphicData uri="http://schemas.microsoft.com/office/word/2010/wordprocessingShape">
                          <wps:wsp>
                            <wps:cNvSpPr txBox="1"/>
                            <wps:spPr>
                              <a:xfrm>
                                <a:off x="0" y="0"/>
                                <a:ext cx="5267325" cy="2152650"/>
                              </a:xfrm>
                              <a:prstGeom prst="rect">
                                <a:avLst/>
                              </a:prstGeom>
                              <a:noFill/>
                              <a:ln w="6350">
                                <a:noFill/>
                              </a:ln>
                            </wps:spPr>
                            <wps:txbx>
                              <w:txbxContent>
                                <w:p w14:paraId="23A10E11" w14:textId="77777777" w:rsidR="00B31AEB" w:rsidRPr="00FD2DF3" w:rsidRDefault="00B31AEB" w:rsidP="00B31AEB">
                                  <w:pPr>
                                    <w:jc w:val="center"/>
                                    <w:rPr>
                                      <w:sz w:val="24"/>
                                      <w:szCs w:val="20"/>
                                    </w:rPr>
                                  </w:pPr>
                                  <w:r w:rsidRPr="00FD2DF3">
                                    <w:rPr>
                                      <w:i/>
                                      <w:sz w:val="32"/>
                                      <w:szCs w:val="20"/>
                                    </w:rPr>
                                    <w:t xml:space="preserve">WATER’s mission is to help reduce potential damage to the region’s household plumbing systems and wastewater treatment systems as well as to decrease hazards to water quality through educational efforts related to the proper disposal of items such as wipes; paper towels; feminine hygiene and personal care products; medicines; household hazardous waste; and fats, oils, and grease (FOG).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0EDE23" id="Text Box 7" o:spid="_x0000_s1027" type="#_x0000_t202" style="width:414.7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" filled="f" stroked="f" strokeweight=".5pt">
                      <v:textbox>
                        <w:txbxContent>
                          <w:p w14:paraId="23A10E11" w14:textId="77777777" w:rsidR="00B31AEB" w:rsidRPr="00FD2DF3" w:rsidRDefault="00B31AEB" w:rsidP="00B31AEB">
                            <w:pPr>
                              <w:jc w:val="center"/>
                              <w:rPr>
                                <w:sz w:val="24"/>
                                <w:szCs w:val="20"/>
                              </w:rPr>
                            </w:pPr>
                            <w:r w:rsidRPr="00FD2DF3">
                              <w:rPr>
                                <w:i/>
                                <w:sz w:val="32"/>
                                <w:szCs w:val="20"/>
                              </w:rPr>
                              <w:t xml:space="preserve">WATER’s mission is to help reduce potential damage to the region’s household plumbing systems and wastewater treatment systems as well as to decrease hazards to water quality through educational efforts related to the proper disposal of items such as wipes; paper towels; feminine hygiene and personal care products; medicines; household hazardous waste; and fats, oils, and grease (FOG). </w:t>
                            </w:r>
                          </w:p>
                        </w:txbxContent>
                      </v:textbox>
                      <w10:anchorlock/>
                    </v:shape>
                  </w:pict>
                </mc:Fallback>
              </mc:AlternateContent>
            </w:r>
          </w:p>
        </w:tc>
      </w:tr>
    </w:tbl>
    <w:p w14:paraId="018D50B7" w14:textId="77777777" w:rsidR="00B31AEB" w:rsidRDefault="00B31AEB" w:rsidP="00B31AEB">
      <w:pPr>
        <w:pStyle w:val="Content"/>
      </w:pPr>
    </w:p>
    <w:p w14:paraId="255E35BA" w14:textId="5AE0713A" w:rsidR="00B31AEB" w:rsidRDefault="00B31AEB" w:rsidP="00B31AEB">
      <w:pPr>
        <w:pStyle w:val="Content"/>
        <w:jc w:val="both"/>
        <w:sectPr w:rsidR="00B31AEB" w:rsidSect="00B31AEB">
          <w:headerReference w:type="default" r:id="rId11"/>
          <w:footerReference w:type="default" r:id="rId12"/>
          <w:pgSz w:w="12240" w:h="15840"/>
          <w:pgMar w:top="720" w:right="1152" w:bottom="720" w:left="1152" w:header="0" w:footer="288" w:gutter="0"/>
          <w:cols w:space="720"/>
          <w:docGrid w:linePitch="382"/>
        </w:sectPr>
      </w:pPr>
      <w:r w:rsidRPr="005D1BB0">
        <w:rPr>
          <w:sz w:val="24"/>
          <w:szCs w:val="20"/>
        </w:rPr>
        <w:t xml:space="preserve">In Fiscal Year </w:t>
      </w:r>
      <w:r w:rsidR="009B1EDB" w:rsidRPr="005D1BB0">
        <w:rPr>
          <w:sz w:val="24"/>
          <w:szCs w:val="20"/>
        </w:rPr>
        <w:t>202</w:t>
      </w:r>
      <w:r w:rsidR="009B1EDB">
        <w:rPr>
          <w:sz w:val="24"/>
          <w:szCs w:val="20"/>
        </w:rPr>
        <w:t>4</w:t>
      </w:r>
      <w:r w:rsidRPr="005D1BB0">
        <w:rPr>
          <w:sz w:val="24"/>
          <w:szCs w:val="20"/>
        </w:rPr>
        <w:t>,</w:t>
      </w:r>
      <w:r w:rsidRPr="00FD2DF3">
        <w:rPr>
          <w:sz w:val="24"/>
          <w:szCs w:val="20"/>
        </w:rPr>
        <w:t xml:space="preserve"> </w:t>
      </w:r>
      <w:r w:rsidRPr="004C1FD7">
        <w:rPr>
          <w:sz w:val="24"/>
          <w:szCs w:val="20"/>
        </w:rPr>
        <w:t>WATER had</w:t>
      </w:r>
      <w:r w:rsidR="004C1FD7" w:rsidRPr="004C1FD7">
        <w:rPr>
          <w:sz w:val="24"/>
          <w:szCs w:val="20"/>
        </w:rPr>
        <w:t xml:space="preserve"> </w:t>
      </w:r>
      <w:r w:rsidR="009B1EDB">
        <w:rPr>
          <w:sz w:val="24"/>
          <w:szCs w:val="20"/>
        </w:rPr>
        <w:t>twenty-one</w:t>
      </w:r>
      <w:r w:rsidR="009B1EDB" w:rsidRPr="004C1FD7">
        <w:rPr>
          <w:sz w:val="24"/>
          <w:szCs w:val="20"/>
        </w:rPr>
        <w:t xml:space="preserve"> </w:t>
      </w:r>
      <w:r w:rsidRPr="004C1FD7">
        <w:rPr>
          <w:sz w:val="24"/>
          <w:szCs w:val="20"/>
        </w:rPr>
        <w:t xml:space="preserve">cost-sharing participants, hosted the annual Holiday Grease Roundup, hosted </w:t>
      </w:r>
      <w:r w:rsidR="004C1FD7" w:rsidRPr="004C1FD7">
        <w:rPr>
          <w:sz w:val="24"/>
          <w:szCs w:val="20"/>
        </w:rPr>
        <w:t>f</w:t>
      </w:r>
      <w:r w:rsidR="004C1FD7">
        <w:rPr>
          <w:sz w:val="24"/>
          <w:szCs w:val="20"/>
        </w:rPr>
        <w:t>our</w:t>
      </w:r>
      <w:r w:rsidRPr="004C1FD7">
        <w:rPr>
          <w:sz w:val="24"/>
          <w:szCs w:val="20"/>
        </w:rPr>
        <w:t xml:space="preserve"> roundtable meetings, and continued the Defend Your Drains North Texas (DYD) </w:t>
      </w:r>
      <w:r w:rsidR="009412BB">
        <w:rPr>
          <w:sz w:val="24"/>
          <w:szCs w:val="20"/>
        </w:rPr>
        <w:t>advertising</w:t>
      </w:r>
      <w:r w:rsidRPr="004C1FD7">
        <w:rPr>
          <w:sz w:val="24"/>
          <w:szCs w:val="20"/>
        </w:rPr>
        <w:t xml:space="preserve"> and </w:t>
      </w:r>
      <w:r w:rsidR="009412BB">
        <w:rPr>
          <w:sz w:val="24"/>
          <w:szCs w:val="20"/>
        </w:rPr>
        <w:t>continued converting existing</w:t>
      </w:r>
      <w:r w:rsidRPr="004C1FD7">
        <w:rPr>
          <w:sz w:val="24"/>
          <w:szCs w:val="20"/>
        </w:rPr>
        <w:t xml:space="preserve"> educational explainer videos</w:t>
      </w:r>
      <w:r w:rsidR="009412BB">
        <w:rPr>
          <w:sz w:val="24"/>
          <w:szCs w:val="20"/>
        </w:rPr>
        <w:t xml:space="preserve"> into Spanish</w:t>
      </w:r>
      <w:r w:rsidRPr="004C1FD7">
        <w:rPr>
          <w:sz w:val="24"/>
          <w:szCs w:val="20"/>
        </w:rPr>
        <w:t>.</w:t>
      </w:r>
      <w:r w:rsidRPr="00FD2DF3">
        <w:rPr>
          <w:sz w:val="24"/>
          <w:szCs w:val="20"/>
        </w:rPr>
        <w:t xml:space="preserve"> </w:t>
      </w:r>
    </w:p>
    <w:p w14:paraId="2A3FF1B8" w14:textId="77777777" w:rsidR="00B31AEB" w:rsidRDefault="00B31AEB" w:rsidP="00B31AEB">
      <w:pPr>
        <w:rPr>
          <w:b w:val="0"/>
          <w:bCs/>
        </w:rPr>
      </w:pPr>
      <w:r>
        <w:rPr>
          <w:b w:val="0"/>
          <w:bCs/>
        </w:rPr>
        <w:t xml:space="preserve"> </w:t>
      </w:r>
    </w:p>
    <w:p w14:paraId="7228FA51" w14:textId="77777777" w:rsidR="00B31AEB" w:rsidRDefault="00B31AEB" w:rsidP="00B31AEB">
      <w:pPr>
        <w:spacing w:after="200"/>
        <w:rPr>
          <w:b w:val="0"/>
          <w:bCs/>
        </w:rPr>
        <w:sectPr w:rsidR="00B31AEB" w:rsidSect="00033D8C">
          <w:type w:val="continuous"/>
          <w:pgSz w:w="12240" w:h="15840"/>
          <w:pgMar w:top="720" w:right="1152" w:bottom="720" w:left="1152" w:header="0" w:footer="288" w:gutter="0"/>
          <w:pgNumType w:start="1"/>
          <w:cols w:num="2" w:space="720"/>
          <w:docGrid w:linePitch="382"/>
        </w:sectPr>
      </w:pPr>
    </w:p>
    <w:p w14:paraId="2917EF26" w14:textId="75BE2C53" w:rsidR="00B31AEB" w:rsidRPr="00FD2DF3" w:rsidRDefault="00B31AEB" w:rsidP="00B31AEB">
      <w:pPr>
        <w:spacing w:after="200"/>
        <w:rPr>
          <w:sz w:val="24"/>
          <w:szCs w:val="20"/>
        </w:rPr>
      </w:pPr>
      <w:r w:rsidRPr="00FD2DF3">
        <w:rPr>
          <w:b w:val="0"/>
          <w:bCs/>
          <w:sz w:val="24"/>
          <w:szCs w:val="20"/>
        </w:rPr>
        <w:t>Thank you to the following entities for contributing</w:t>
      </w:r>
      <w:r>
        <w:rPr>
          <w:b w:val="0"/>
          <w:bCs/>
          <w:sz w:val="24"/>
          <w:szCs w:val="20"/>
        </w:rPr>
        <w:t xml:space="preserve"> financially</w:t>
      </w:r>
      <w:r w:rsidRPr="00FD2DF3">
        <w:rPr>
          <w:b w:val="0"/>
          <w:bCs/>
          <w:sz w:val="24"/>
          <w:szCs w:val="20"/>
        </w:rPr>
        <w:t xml:space="preserve"> to the </w:t>
      </w:r>
      <w:r w:rsidR="009B1EDB" w:rsidRPr="00FD2DF3">
        <w:rPr>
          <w:b w:val="0"/>
          <w:bCs/>
          <w:sz w:val="24"/>
          <w:szCs w:val="20"/>
        </w:rPr>
        <w:t>FY20</w:t>
      </w:r>
      <w:r w:rsidR="009B1EDB">
        <w:rPr>
          <w:b w:val="0"/>
          <w:bCs/>
          <w:sz w:val="24"/>
          <w:szCs w:val="20"/>
        </w:rPr>
        <w:t xml:space="preserve">24 </w:t>
      </w:r>
      <w:r w:rsidRPr="00FD2DF3">
        <w:rPr>
          <w:b w:val="0"/>
          <w:bCs/>
          <w:sz w:val="24"/>
          <w:szCs w:val="20"/>
        </w:rPr>
        <w:t>WATER Work Program:</w:t>
      </w:r>
    </w:p>
    <w:p w14:paraId="163E4E76" w14:textId="77777777" w:rsidR="00B31AEB" w:rsidRPr="00FD2DF3" w:rsidRDefault="00B31AEB" w:rsidP="00B31AEB">
      <w:pPr>
        <w:pStyle w:val="Content"/>
        <w:numPr>
          <w:ilvl w:val="0"/>
          <w:numId w:val="1"/>
        </w:numPr>
        <w:rPr>
          <w:sz w:val="24"/>
          <w:szCs w:val="20"/>
        </w:rPr>
        <w:sectPr w:rsidR="00B31AEB" w:rsidRPr="00FD2DF3" w:rsidSect="0070717D">
          <w:type w:val="continuous"/>
          <w:pgSz w:w="12240" w:h="15840"/>
          <w:pgMar w:top="720" w:right="1152" w:bottom="720" w:left="1152" w:header="0" w:footer="288" w:gutter="0"/>
          <w:pgNumType w:start="1"/>
          <w:cols w:space="720"/>
          <w:docGrid w:linePitch="382"/>
        </w:sectPr>
      </w:pPr>
    </w:p>
    <w:p w14:paraId="6F54CD8C" w14:textId="77777777" w:rsidR="00B31AEB" w:rsidRPr="004C1FD7" w:rsidRDefault="00B31AEB" w:rsidP="00B31AEB">
      <w:pPr>
        <w:pStyle w:val="Content"/>
        <w:numPr>
          <w:ilvl w:val="0"/>
          <w:numId w:val="1"/>
        </w:numPr>
        <w:rPr>
          <w:sz w:val="24"/>
          <w:szCs w:val="20"/>
        </w:rPr>
      </w:pPr>
      <w:r w:rsidRPr="004C1FD7">
        <w:rPr>
          <w:sz w:val="24"/>
          <w:szCs w:val="20"/>
        </w:rPr>
        <w:t>City of Arlington</w:t>
      </w:r>
    </w:p>
    <w:p w14:paraId="235E550B" w14:textId="1E54873D" w:rsidR="00B31AEB" w:rsidRPr="004C1FD7" w:rsidRDefault="00B31AEB" w:rsidP="00B31AEB">
      <w:pPr>
        <w:pStyle w:val="Content"/>
        <w:numPr>
          <w:ilvl w:val="0"/>
          <w:numId w:val="1"/>
        </w:numPr>
        <w:rPr>
          <w:sz w:val="24"/>
          <w:szCs w:val="20"/>
        </w:rPr>
      </w:pPr>
      <w:r w:rsidRPr="004C1FD7">
        <w:rPr>
          <w:sz w:val="24"/>
          <w:szCs w:val="20"/>
        </w:rPr>
        <w:t>City of Cedar Hill</w:t>
      </w:r>
    </w:p>
    <w:p w14:paraId="74F15119" w14:textId="77777777" w:rsidR="00B31AEB" w:rsidRPr="004C1FD7" w:rsidRDefault="00B31AEB" w:rsidP="00B31AEB">
      <w:pPr>
        <w:pStyle w:val="Content"/>
        <w:numPr>
          <w:ilvl w:val="0"/>
          <w:numId w:val="1"/>
        </w:numPr>
        <w:rPr>
          <w:sz w:val="24"/>
          <w:szCs w:val="20"/>
        </w:rPr>
      </w:pPr>
      <w:r w:rsidRPr="004C1FD7">
        <w:rPr>
          <w:sz w:val="24"/>
          <w:szCs w:val="20"/>
        </w:rPr>
        <w:t>City of Colleyville</w:t>
      </w:r>
    </w:p>
    <w:p w14:paraId="68C11E92" w14:textId="77777777" w:rsidR="00B31AEB" w:rsidRPr="004C1FD7" w:rsidRDefault="00B31AEB" w:rsidP="00B31AEB">
      <w:pPr>
        <w:pStyle w:val="Content"/>
        <w:numPr>
          <w:ilvl w:val="0"/>
          <w:numId w:val="1"/>
        </w:numPr>
        <w:rPr>
          <w:sz w:val="24"/>
          <w:szCs w:val="20"/>
        </w:rPr>
      </w:pPr>
      <w:r w:rsidRPr="004C1FD7">
        <w:rPr>
          <w:sz w:val="24"/>
          <w:szCs w:val="20"/>
        </w:rPr>
        <w:t>City of Denton</w:t>
      </w:r>
    </w:p>
    <w:p w14:paraId="53BEB5DB" w14:textId="77777777" w:rsidR="00B31AEB" w:rsidRDefault="00B31AEB" w:rsidP="00B31AEB">
      <w:pPr>
        <w:pStyle w:val="Content"/>
        <w:numPr>
          <w:ilvl w:val="0"/>
          <w:numId w:val="1"/>
        </w:numPr>
        <w:rPr>
          <w:sz w:val="24"/>
          <w:szCs w:val="20"/>
        </w:rPr>
      </w:pPr>
      <w:r w:rsidRPr="004C1FD7">
        <w:rPr>
          <w:sz w:val="24"/>
          <w:szCs w:val="20"/>
        </w:rPr>
        <w:t>City of Duncanville</w:t>
      </w:r>
    </w:p>
    <w:p w14:paraId="13EC2D5C" w14:textId="0594EEF5" w:rsidR="009B1EDB" w:rsidRPr="004C1FD7" w:rsidRDefault="009B1EDB" w:rsidP="00B31AEB">
      <w:pPr>
        <w:pStyle w:val="Content"/>
        <w:numPr>
          <w:ilvl w:val="0"/>
          <w:numId w:val="1"/>
        </w:numPr>
        <w:rPr>
          <w:sz w:val="24"/>
          <w:szCs w:val="20"/>
        </w:rPr>
      </w:pPr>
      <w:r>
        <w:rPr>
          <w:sz w:val="24"/>
          <w:szCs w:val="20"/>
        </w:rPr>
        <w:t>City of Farmers Branch</w:t>
      </w:r>
    </w:p>
    <w:p w14:paraId="56538533" w14:textId="77777777" w:rsidR="00B31AEB" w:rsidRPr="004C1FD7" w:rsidRDefault="00B31AEB" w:rsidP="00B31AEB">
      <w:pPr>
        <w:pStyle w:val="Content"/>
        <w:numPr>
          <w:ilvl w:val="0"/>
          <w:numId w:val="1"/>
        </w:numPr>
        <w:rPr>
          <w:sz w:val="24"/>
          <w:szCs w:val="20"/>
        </w:rPr>
      </w:pPr>
      <w:r w:rsidRPr="004C1FD7">
        <w:rPr>
          <w:sz w:val="24"/>
          <w:szCs w:val="20"/>
        </w:rPr>
        <w:t>City of Grand Prairie</w:t>
      </w:r>
    </w:p>
    <w:p w14:paraId="5D29CBEB" w14:textId="77777777" w:rsidR="00B31AEB" w:rsidRPr="004C1FD7" w:rsidRDefault="00B31AEB" w:rsidP="00B31AEB">
      <w:pPr>
        <w:pStyle w:val="Content"/>
        <w:numPr>
          <w:ilvl w:val="0"/>
          <w:numId w:val="1"/>
        </w:numPr>
        <w:rPr>
          <w:sz w:val="24"/>
          <w:szCs w:val="20"/>
        </w:rPr>
      </w:pPr>
      <w:r w:rsidRPr="004C1FD7">
        <w:rPr>
          <w:sz w:val="24"/>
          <w:szCs w:val="20"/>
        </w:rPr>
        <w:t>City of Haltom City</w:t>
      </w:r>
    </w:p>
    <w:p w14:paraId="708E7C3E" w14:textId="77777777" w:rsidR="009412BB" w:rsidRDefault="009412BB" w:rsidP="00B31AEB">
      <w:pPr>
        <w:pStyle w:val="Content"/>
        <w:numPr>
          <w:ilvl w:val="0"/>
          <w:numId w:val="1"/>
        </w:numPr>
        <w:rPr>
          <w:sz w:val="24"/>
          <w:szCs w:val="20"/>
        </w:rPr>
      </w:pPr>
      <w:r>
        <w:rPr>
          <w:sz w:val="24"/>
          <w:szCs w:val="20"/>
        </w:rPr>
        <w:t xml:space="preserve">City of Highland Village </w:t>
      </w:r>
    </w:p>
    <w:p w14:paraId="2780E0C5" w14:textId="6BCE9DF4" w:rsidR="00B31AEB" w:rsidRPr="004C1FD7" w:rsidRDefault="00B31AEB" w:rsidP="00B31AEB">
      <w:pPr>
        <w:pStyle w:val="Content"/>
        <w:numPr>
          <w:ilvl w:val="0"/>
          <w:numId w:val="1"/>
        </w:numPr>
        <w:rPr>
          <w:sz w:val="24"/>
          <w:szCs w:val="20"/>
        </w:rPr>
      </w:pPr>
      <w:r w:rsidRPr="004C1FD7">
        <w:rPr>
          <w:sz w:val="24"/>
          <w:szCs w:val="20"/>
        </w:rPr>
        <w:t>City of Irving</w:t>
      </w:r>
    </w:p>
    <w:p w14:paraId="163BBCB6" w14:textId="77777777" w:rsidR="00B31AEB" w:rsidRPr="004C1FD7" w:rsidRDefault="00B31AEB" w:rsidP="00B31AEB">
      <w:pPr>
        <w:pStyle w:val="Content"/>
        <w:numPr>
          <w:ilvl w:val="0"/>
          <w:numId w:val="1"/>
        </w:numPr>
        <w:rPr>
          <w:sz w:val="24"/>
          <w:szCs w:val="20"/>
        </w:rPr>
      </w:pPr>
      <w:r w:rsidRPr="004C1FD7">
        <w:rPr>
          <w:sz w:val="24"/>
          <w:szCs w:val="20"/>
        </w:rPr>
        <w:t>City of Lewisville</w:t>
      </w:r>
    </w:p>
    <w:p w14:paraId="0CC34F1D" w14:textId="77777777" w:rsidR="00B31AEB" w:rsidRPr="004C1FD7" w:rsidRDefault="00B31AEB" w:rsidP="00B31AEB">
      <w:pPr>
        <w:pStyle w:val="Content"/>
        <w:numPr>
          <w:ilvl w:val="0"/>
          <w:numId w:val="1"/>
        </w:numPr>
        <w:rPr>
          <w:sz w:val="24"/>
          <w:szCs w:val="20"/>
        </w:rPr>
      </w:pPr>
      <w:r w:rsidRPr="004C1FD7">
        <w:rPr>
          <w:sz w:val="24"/>
          <w:szCs w:val="20"/>
        </w:rPr>
        <w:t>City of Mansfield</w:t>
      </w:r>
    </w:p>
    <w:p w14:paraId="3BBEB977" w14:textId="77777777" w:rsidR="00B31AEB" w:rsidRPr="004C1FD7" w:rsidRDefault="00B31AEB" w:rsidP="00B31AEB">
      <w:pPr>
        <w:pStyle w:val="Content"/>
        <w:numPr>
          <w:ilvl w:val="0"/>
          <w:numId w:val="1"/>
        </w:numPr>
        <w:rPr>
          <w:sz w:val="24"/>
          <w:szCs w:val="20"/>
        </w:rPr>
      </w:pPr>
      <w:r w:rsidRPr="004C1FD7">
        <w:rPr>
          <w:sz w:val="24"/>
          <w:szCs w:val="20"/>
        </w:rPr>
        <w:t>City of McKinney</w:t>
      </w:r>
    </w:p>
    <w:p w14:paraId="1EDDF156" w14:textId="77777777" w:rsidR="00B31AEB" w:rsidRPr="004C1FD7" w:rsidRDefault="00B31AEB" w:rsidP="00B31AEB">
      <w:pPr>
        <w:pStyle w:val="Content"/>
        <w:numPr>
          <w:ilvl w:val="0"/>
          <w:numId w:val="1"/>
        </w:numPr>
        <w:rPr>
          <w:sz w:val="24"/>
          <w:szCs w:val="20"/>
        </w:rPr>
      </w:pPr>
      <w:r w:rsidRPr="004C1FD7">
        <w:rPr>
          <w:sz w:val="24"/>
          <w:szCs w:val="20"/>
        </w:rPr>
        <w:t>City of North Richland Hills</w:t>
      </w:r>
    </w:p>
    <w:p w14:paraId="43802152" w14:textId="77777777" w:rsidR="00B31AEB" w:rsidRPr="004C1FD7" w:rsidRDefault="00B31AEB" w:rsidP="00B31AEB">
      <w:pPr>
        <w:pStyle w:val="Content"/>
        <w:numPr>
          <w:ilvl w:val="0"/>
          <w:numId w:val="1"/>
        </w:numPr>
        <w:rPr>
          <w:sz w:val="24"/>
          <w:szCs w:val="20"/>
        </w:rPr>
      </w:pPr>
      <w:r w:rsidRPr="004C1FD7">
        <w:rPr>
          <w:sz w:val="24"/>
          <w:szCs w:val="20"/>
        </w:rPr>
        <w:t>City of Plano</w:t>
      </w:r>
    </w:p>
    <w:p w14:paraId="258B1FA8" w14:textId="5AA00C00" w:rsidR="00B31AEB" w:rsidRPr="004C1FD7" w:rsidRDefault="00B31AEB" w:rsidP="00B31AEB">
      <w:pPr>
        <w:pStyle w:val="Content"/>
        <w:numPr>
          <w:ilvl w:val="0"/>
          <w:numId w:val="1"/>
        </w:numPr>
        <w:rPr>
          <w:sz w:val="24"/>
          <w:szCs w:val="20"/>
        </w:rPr>
      </w:pPr>
      <w:r w:rsidRPr="004C1FD7">
        <w:rPr>
          <w:sz w:val="24"/>
          <w:szCs w:val="20"/>
        </w:rPr>
        <w:t>City of Richardson</w:t>
      </w:r>
    </w:p>
    <w:p w14:paraId="48F9334B" w14:textId="23823288" w:rsidR="004C1FD7" w:rsidRDefault="004C1FD7" w:rsidP="00B31AEB">
      <w:pPr>
        <w:pStyle w:val="Content"/>
        <w:numPr>
          <w:ilvl w:val="0"/>
          <w:numId w:val="1"/>
        </w:numPr>
        <w:rPr>
          <w:sz w:val="24"/>
          <w:szCs w:val="20"/>
        </w:rPr>
      </w:pPr>
      <w:r w:rsidRPr="004C1FD7">
        <w:rPr>
          <w:sz w:val="24"/>
          <w:szCs w:val="20"/>
        </w:rPr>
        <w:t>City of Waxahachie</w:t>
      </w:r>
    </w:p>
    <w:p w14:paraId="65E98661" w14:textId="5EEC8F32" w:rsidR="009B1EDB" w:rsidRDefault="009B1EDB" w:rsidP="00B31AEB">
      <w:pPr>
        <w:pStyle w:val="Content"/>
        <w:numPr>
          <w:ilvl w:val="0"/>
          <w:numId w:val="1"/>
        </w:numPr>
        <w:rPr>
          <w:sz w:val="24"/>
          <w:szCs w:val="20"/>
        </w:rPr>
      </w:pPr>
      <w:r>
        <w:rPr>
          <w:sz w:val="24"/>
          <w:szCs w:val="20"/>
        </w:rPr>
        <w:t>City of Wylie</w:t>
      </w:r>
    </w:p>
    <w:p w14:paraId="7C2ECF53" w14:textId="0E6BE33E" w:rsidR="009B1EDB" w:rsidRPr="004C1FD7" w:rsidRDefault="009B1EDB" w:rsidP="00B31AEB">
      <w:pPr>
        <w:pStyle w:val="Content"/>
        <w:numPr>
          <w:ilvl w:val="0"/>
          <w:numId w:val="1"/>
        </w:numPr>
        <w:rPr>
          <w:sz w:val="24"/>
          <w:szCs w:val="20"/>
        </w:rPr>
      </w:pPr>
      <w:r>
        <w:rPr>
          <w:sz w:val="24"/>
          <w:szCs w:val="20"/>
        </w:rPr>
        <w:t>Mustang Special Utility District</w:t>
      </w:r>
    </w:p>
    <w:p w14:paraId="6AB3A7B4" w14:textId="77777777" w:rsidR="00B31AEB" w:rsidRPr="004C1FD7" w:rsidRDefault="00B31AEB" w:rsidP="00B31AEB">
      <w:pPr>
        <w:pStyle w:val="Content"/>
        <w:numPr>
          <w:ilvl w:val="0"/>
          <w:numId w:val="1"/>
        </w:numPr>
        <w:rPr>
          <w:sz w:val="24"/>
          <w:szCs w:val="20"/>
        </w:rPr>
      </w:pPr>
      <w:r w:rsidRPr="004C1FD7">
        <w:rPr>
          <w:sz w:val="24"/>
          <w:szCs w:val="20"/>
        </w:rPr>
        <w:t>North Texas Municipal Water District</w:t>
      </w:r>
    </w:p>
    <w:p w14:paraId="0935941D" w14:textId="1313984C" w:rsidR="00B31AEB" w:rsidRPr="004C1FD7" w:rsidRDefault="00B31AEB" w:rsidP="00B31AEB">
      <w:pPr>
        <w:pStyle w:val="Content"/>
        <w:numPr>
          <w:ilvl w:val="0"/>
          <w:numId w:val="1"/>
        </w:numPr>
        <w:rPr>
          <w:sz w:val="24"/>
          <w:szCs w:val="20"/>
        </w:rPr>
        <w:sectPr w:rsidR="00B31AEB" w:rsidRPr="004C1FD7" w:rsidSect="00033D8C">
          <w:type w:val="continuous"/>
          <w:pgSz w:w="12240" w:h="15840"/>
          <w:pgMar w:top="720" w:right="1152" w:bottom="720" w:left="1152" w:header="0" w:footer="288" w:gutter="0"/>
          <w:pgNumType w:start="1"/>
          <w:cols w:num="2" w:space="720"/>
          <w:docGrid w:linePitch="382"/>
        </w:sectPr>
      </w:pPr>
      <w:r w:rsidRPr="004C1FD7">
        <w:rPr>
          <w:sz w:val="24"/>
          <w:szCs w:val="20"/>
        </w:rPr>
        <w:t>Trinity River Authorit</w:t>
      </w:r>
      <w:r w:rsidR="009B1EDB">
        <w:rPr>
          <w:sz w:val="24"/>
          <w:szCs w:val="20"/>
        </w:rPr>
        <w:t>y</w:t>
      </w:r>
    </w:p>
    <w:p w14:paraId="2C5C0046" w14:textId="77777777" w:rsidR="00B31AEB" w:rsidRPr="00FD2DF3" w:rsidRDefault="00B31AEB" w:rsidP="00B31AEB">
      <w:pPr>
        <w:pStyle w:val="Heading3"/>
      </w:pPr>
      <w:r w:rsidRPr="00FD2DF3">
        <w:lastRenderedPageBreak/>
        <w:t>Meetings</w:t>
      </w:r>
    </w:p>
    <w:p w14:paraId="608345F5" w14:textId="2EBDC48C" w:rsidR="00B31AEB" w:rsidRPr="00FD2DF3" w:rsidRDefault="00B31AEB" w:rsidP="00B31AEB">
      <w:pPr>
        <w:rPr>
          <w:b w:val="0"/>
          <w:bCs/>
          <w:sz w:val="24"/>
          <w:szCs w:val="20"/>
        </w:rPr>
      </w:pPr>
      <w:r w:rsidRPr="00FD2DF3">
        <w:rPr>
          <w:b w:val="0"/>
          <w:bCs/>
          <w:sz w:val="24"/>
          <w:szCs w:val="20"/>
        </w:rPr>
        <w:t xml:space="preserve">During FY </w:t>
      </w:r>
      <w:r w:rsidR="009B1EDB" w:rsidRPr="00FD2DF3">
        <w:rPr>
          <w:b w:val="0"/>
          <w:bCs/>
          <w:sz w:val="24"/>
          <w:szCs w:val="20"/>
        </w:rPr>
        <w:t>20</w:t>
      </w:r>
      <w:r w:rsidR="009B1EDB">
        <w:rPr>
          <w:b w:val="0"/>
          <w:bCs/>
          <w:sz w:val="24"/>
          <w:szCs w:val="20"/>
        </w:rPr>
        <w:t>24</w:t>
      </w:r>
      <w:r w:rsidRPr="00FD2DF3">
        <w:rPr>
          <w:b w:val="0"/>
          <w:bCs/>
          <w:sz w:val="24"/>
          <w:szCs w:val="20"/>
        </w:rPr>
        <w:t xml:space="preserve">, WATER held </w:t>
      </w:r>
      <w:r w:rsidR="004C1FD7">
        <w:rPr>
          <w:b w:val="0"/>
          <w:bCs/>
          <w:sz w:val="24"/>
          <w:szCs w:val="20"/>
        </w:rPr>
        <w:t>four</w:t>
      </w:r>
      <w:r w:rsidRPr="00FD2DF3">
        <w:rPr>
          <w:b w:val="0"/>
          <w:bCs/>
          <w:sz w:val="24"/>
          <w:szCs w:val="20"/>
        </w:rPr>
        <w:t xml:space="preserve"> meetings</w:t>
      </w:r>
      <w:r>
        <w:rPr>
          <w:b w:val="0"/>
          <w:bCs/>
          <w:sz w:val="24"/>
          <w:szCs w:val="20"/>
        </w:rPr>
        <w:t>,</w:t>
      </w:r>
      <w:r w:rsidRPr="00FD2DF3">
        <w:rPr>
          <w:b w:val="0"/>
          <w:bCs/>
          <w:sz w:val="24"/>
          <w:szCs w:val="20"/>
        </w:rPr>
        <w:t xml:space="preserve"> </w:t>
      </w:r>
      <w:r w:rsidR="000D75DB">
        <w:rPr>
          <w:b w:val="0"/>
          <w:bCs/>
          <w:sz w:val="24"/>
          <w:szCs w:val="20"/>
        </w:rPr>
        <w:t>with a topic presentation from the city of Plano.</w:t>
      </w:r>
      <w:r w:rsidRPr="00FD2DF3">
        <w:rPr>
          <w:b w:val="0"/>
          <w:bCs/>
          <w:sz w:val="24"/>
          <w:szCs w:val="20"/>
        </w:rPr>
        <w:t xml:space="preserve"> </w:t>
      </w:r>
    </w:p>
    <w:p w14:paraId="271FC19D" w14:textId="711C4D77" w:rsidR="00B31AEB" w:rsidRPr="00FD2DF3" w:rsidRDefault="00B31AEB" w:rsidP="00B31AEB">
      <w:pPr>
        <w:rPr>
          <w:b w:val="0"/>
          <w:bCs/>
          <w:sz w:val="24"/>
          <w:szCs w:val="20"/>
        </w:rPr>
      </w:pPr>
    </w:p>
    <w:tbl>
      <w:tblPr>
        <w:tblStyle w:val="TableGrid"/>
        <w:tblW w:w="0" w:type="auto"/>
        <w:jc w:val="center"/>
        <w:tblLook w:val="04A0" w:firstRow="1" w:lastRow="0" w:firstColumn="1" w:lastColumn="0" w:noHBand="0" w:noVBand="1"/>
      </w:tblPr>
      <w:tblGrid>
        <w:gridCol w:w="2785"/>
        <w:gridCol w:w="1620"/>
        <w:gridCol w:w="1710"/>
        <w:gridCol w:w="1530"/>
        <w:gridCol w:w="1530"/>
      </w:tblGrid>
      <w:tr w:rsidR="004C1FD7" w:rsidRPr="00F31D26" w14:paraId="12AE3A4F" w14:textId="032DFA54" w:rsidTr="002E17B4">
        <w:trPr>
          <w:jc w:val="center"/>
        </w:trPr>
        <w:tc>
          <w:tcPr>
            <w:tcW w:w="2785" w:type="dxa"/>
            <w:shd w:val="clear" w:color="auto" w:fill="FFE599" w:themeFill="accent4" w:themeFillTint="66"/>
            <w:vAlign w:val="center"/>
          </w:tcPr>
          <w:p w14:paraId="0853764F" w14:textId="77777777" w:rsidR="004C1FD7" w:rsidRPr="0059394F" w:rsidRDefault="004C1FD7" w:rsidP="004F1DC9">
            <w:pPr>
              <w:rPr>
                <w:bCs/>
                <w:sz w:val="24"/>
                <w:szCs w:val="20"/>
                <w:highlight w:val="yellow"/>
              </w:rPr>
            </w:pPr>
            <w:r w:rsidRPr="004C1FD7">
              <w:rPr>
                <w:bCs/>
                <w:sz w:val="24"/>
                <w:szCs w:val="20"/>
              </w:rPr>
              <w:t>Date</w:t>
            </w:r>
          </w:p>
        </w:tc>
        <w:tc>
          <w:tcPr>
            <w:tcW w:w="1620" w:type="dxa"/>
            <w:vAlign w:val="center"/>
          </w:tcPr>
          <w:p w14:paraId="04EE791D" w14:textId="1340B922" w:rsidR="004C1FD7" w:rsidRPr="00890B3C" w:rsidRDefault="004C1FD7" w:rsidP="004F1DC9">
            <w:pPr>
              <w:jc w:val="center"/>
              <w:rPr>
                <w:bCs/>
                <w:sz w:val="24"/>
                <w:szCs w:val="20"/>
              </w:rPr>
            </w:pPr>
            <w:r w:rsidRPr="00890B3C">
              <w:rPr>
                <w:bCs/>
                <w:sz w:val="24"/>
                <w:szCs w:val="20"/>
              </w:rPr>
              <w:t xml:space="preserve">Oct </w:t>
            </w:r>
            <w:r w:rsidR="002E17B4" w:rsidRPr="00890B3C">
              <w:rPr>
                <w:bCs/>
                <w:sz w:val="24"/>
              </w:rPr>
              <w:t>1</w:t>
            </w:r>
            <w:r w:rsidR="00591798" w:rsidRPr="00890B3C">
              <w:rPr>
                <w:bCs/>
                <w:sz w:val="24"/>
              </w:rPr>
              <w:t>9</w:t>
            </w:r>
            <w:r w:rsidR="002E17B4" w:rsidRPr="00890B3C">
              <w:rPr>
                <w:bCs/>
                <w:sz w:val="24"/>
              </w:rPr>
              <w:t>, 202</w:t>
            </w:r>
            <w:r w:rsidR="00591798" w:rsidRPr="00890B3C">
              <w:rPr>
                <w:bCs/>
                <w:sz w:val="24"/>
              </w:rPr>
              <w:t>3</w:t>
            </w:r>
          </w:p>
        </w:tc>
        <w:tc>
          <w:tcPr>
            <w:tcW w:w="1710" w:type="dxa"/>
            <w:shd w:val="clear" w:color="auto" w:fill="FFF2CC" w:themeFill="accent4" w:themeFillTint="33"/>
            <w:vAlign w:val="center"/>
          </w:tcPr>
          <w:p w14:paraId="4BA8FACB" w14:textId="39C6158C" w:rsidR="004C1FD7" w:rsidRPr="00890B3C" w:rsidRDefault="00591798" w:rsidP="004F1DC9">
            <w:pPr>
              <w:jc w:val="center"/>
              <w:rPr>
                <w:bCs/>
                <w:sz w:val="24"/>
                <w:szCs w:val="20"/>
              </w:rPr>
            </w:pPr>
            <w:r w:rsidRPr="00890B3C">
              <w:rPr>
                <w:bCs/>
                <w:sz w:val="24"/>
              </w:rPr>
              <w:t>Jan 18</w:t>
            </w:r>
            <w:r w:rsidR="002E17B4" w:rsidRPr="00890B3C">
              <w:rPr>
                <w:bCs/>
                <w:sz w:val="24"/>
              </w:rPr>
              <w:t>, 202</w:t>
            </w:r>
            <w:r w:rsidRPr="00890B3C">
              <w:rPr>
                <w:bCs/>
                <w:sz w:val="24"/>
              </w:rPr>
              <w:t>4</w:t>
            </w:r>
          </w:p>
        </w:tc>
        <w:tc>
          <w:tcPr>
            <w:tcW w:w="1530" w:type="dxa"/>
            <w:vAlign w:val="center"/>
          </w:tcPr>
          <w:p w14:paraId="2CAA0C7F" w14:textId="7A37D845" w:rsidR="004C1FD7" w:rsidRPr="00890B3C" w:rsidRDefault="002E17B4" w:rsidP="004F1DC9">
            <w:pPr>
              <w:jc w:val="center"/>
              <w:rPr>
                <w:bCs/>
                <w:sz w:val="24"/>
              </w:rPr>
            </w:pPr>
            <w:r w:rsidRPr="00890B3C">
              <w:rPr>
                <w:bCs/>
                <w:sz w:val="24"/>
              </w:rPr>
              <w:t>Apr 2</w:t>
            </w:r>
            <w:r w:rsidR="00591798" w:rsidRPr="00890B3C">
              <w:rPr>
                <w:bCs/>
                <w:sz w:val="24"/>
              </w:rPr>
              <w:t>3</w:t>
            </w:r>
            <w:r w:rsidRPr="00890B3C">
              <w:rPr>
                <w:bCs/>
                <w:sz w:val="24"/>
              </w:rPr>
              <w:t>, 202</w:t>
            </w:r>
            <w:r w:rsidR="00591798" w:rsidRPr="00890B3C">
              <w:rPr>
                <w:bCs/>
                <w:sz w:val="24"/>
              </w:rPr>
              <w:t>4</w:t>
            </w:r>
          </w:p>
        </w:tc>
        <w:tc>
          <w:tcPr>
            <w:tcW w:w="1530" w:type="dxa"/>
            <w:shd w:val="clear" w:color="auto" w:fill="FFF2CC" w:themeFill="accent4" w:themeFillTint="33"/>
          </w:tcPr>
          <w:p w14:paraId="15E922AA" w14:textId="70AF4FB1" w:rsidR="004C1FD7" w:rsidRPr="00890B3C" w:rsidRDefault="002E17B4" w:rsidP="004F1DC9">
            <w:pPr>
              <w:jc w:val="center"/>
              <w:rPr>
                <w:bCs/>
                <w:sz w:val="24"/>
              </w:rPr>
            </w:pPr>
            <w:r w:rsidRPr="00890B3C">
              <w:rPr>
                <w:bCs/>
                <w:sz w:val="24"/>
              </w:rPr>
              <w:t xml:space="preserve">Jul </w:t>
            </w:r>
            <w:r w:rsidR="00591798" w:rsidRPr="00890B3C">
              <w:rPr>
                <w:bCs/>
                <w:sz w:val="24"/>
              </w:rPr>
              <w:t>18</w:t>
            </w:r>
            <w:r w:rsidRPr="00890B3C">
              <w:rPr>
                <w:bCs/>
                <w:sz w:val="24"/>
              </w:rPr>
              <w:t>, 202</w:t>
            </w:r>
            <w:r w:rsidR="00591798" w:rsidRPr="00890B3C">
              <w:rPr>
                <w:bCs/>
                <w:sz w:val="24"/>
              </w:rPr>
              <w:t>4</w:t>
            </w:r>
          </w:p>
        </w:tc>
      </w:tr>
      <w:tr w:rsidR="004C1FD7" w:rsidRPr="00FD2DF3" w14:paraId="5C881F2F" w14:textId="2BE38570" w:rsidTr="002E17B4">
        <w:trPr>
          <w:jc w:val="center"/>
        </w:trPr>
        <w:tc>
          <w:tcPr>
            <w:tcW w:w="2785" w:type="dxa"/>
            <w:shd w:val="clear" w:color="auto" w:fill="FFE599" w:themeFill="accent4" w:themeFillTint="66"/>
            <w:vAlign w:val="center"/>
          </w:tcPr>
          <w:p w14:paraId="40FF97D4" w14:textId="77777777" w:rsidR="004C1FD7" w:rsidRPr="0059394F" w:rsidRDefault="004C1FD7" w:rsidP="004F1DC9">
            <w:pPr>
              <w:rPr>
                <w:bCs/>
                <w:sz w:val="24"/>
                <w:szCs w:val="20"/>
                <w:highlight w:val="yellow"/>
              </w:rPr>
            </w:pPr>
            <w:r w:rsidRPr="00D711BB">
              <w:rPr>
                <w:bCs/>
                <w:sz w:val="24"/>
                <w:szCs w:val="20"/>
              </w:rPr>
              <w:t>Number of Attendees</w:t>
            </w:r>
          </w:p>
        </w:tc>
        <w:tc>
          <w:tcPr>
            <w:tcW w:w="1620" w:type="dxa"/>
            <w:vAlign w:val="center"/>
          </w:tcPr>
          <w:p w14:paraId="28708386" w14:textId="4A2254C2" w:rsidR="004C1FD7" w:rsidRPr="00890B3C" w:rsidRDefault="00591798" w:rsidP="004F1DC9">
            <w:pPr>
              <w:jc w:val="center"/>
              <w:rPr>
                <w:bCs/>
                <w:sz w:val="24"/>
                <w:szCs w:val="20"/>
              </w:rPr>
            </w:pPr>
            <w:r w:rsidRPr="00890B3C">
              <w:rPr>
                <w:bCs/>
                <w:sz w:val="24"/>
                <w:szCs w:val="20"/>
              </w:rPr>
              <w:t>21</w:t>
            </w:r>
          </w:p>
        </w:tc>
        <w:tc>
          <w:tcPr>
            <w:tcW w:w="1710" w:type="dxa"/>
            <w:shd w:val="clear" w:color="auto" w:fill="FFF2CC" w:themeFill="accent4" w:themeFillTint="33"/>
            <w:vAlign w:val="center"/>
          </w:tcPr>
          <w:p w14:paraId="7F72678B" w14:textId="221A6C1F" w:rsidR="004C1FD7" w:rsidRPr="00890B3C" w:rsidRDefault="00591798" w:rsidP="004F1DC9">
            <w:pPr>
              <w:jc w:val="center"/>
              <w:rPr>
                <w:bCs/>
                <w:sz w:val="24"/>
                <w:szCs w:val="20"/>
              </w:rPr>
            </w:pPr>
            <w:r w:rsidRPr="00890B3C">
              <w:rPr>
                <w:bCs/>
                <w:sz w:val="24"/>
                <w:szCs w:val="20"/>
              </w:rPr>
              <w:t>14</w:t>
            </w:r>
          </w:p>
        </w:tc>
        <w:tc>
          <w:tcPr>
            <w:tcW w:w="1530" w:type="dxa"/>
            <w:vAlign w:val="center"/>
          </w:tcPr>
          <w:p w14:paraId="62FB44B8" w14:textId="6AB2AC56" w:rsidR="004C1FD7" w:rsidRPr="00890B3C" w:rsidRDefault="00591798" w:rsidP="004F1DC9">
            <w:pPr>
              <w:jc w:val="center"/>
              <w:rPr>
                <w:bCs/>
                <w:sz w:val="24"/>
                <w:szCs w:val="20"/>
              </w:rPr>
            </w:pPr>
            <w:r w:rsidRPr="00890B3C">
              <w:rPr>
                <w:bCs/>
                <w:sz w:val="24"/>
                <w:szCs w:val="20"/>
              </w:rPr>
              <w:t>25</w:t>
            </w:r>
          </w:p>
        </w:tc>
        <w:tc>
          <w:tcPr>
            <w:tcW w:w="1530" w:type="dxa"/>
            <w:shd w:val="clear" w:color="auto" w:fill="FFF2CC" w:themeFill="accent4" w:themeFillTint="33"/>
          </w:tcPr>
          <w:p w14:paraId="5282F493" w14:textId="78B4E55C" w:rsidR="004C1FD7" w:rsidRPr="00890B3C" w:rsidRDefault="00591798" w:rsidP="004F1DC9">
            <w:pPr>
              <w:jc w:val="center"/>
              <w:rPr>
                <w:bCs/>
                <w:sz w:val="24"/>
                <w:szCs w:val="20"/>
              </w:rPr>
            </w:pPr>
            <w:r w:rsidRPr="00890B3C">
              <w:rPr>
                <w:bCs/>
                <w:sz w:val="24"/>
                <w:szCs w:val="20"/>
              </w:rPr>
              <w:t>27</w:t>
            </w:r>
          </w:p>
        </w:tc>
      </w:tr>
    </w:tbl>
    <w:p w14:paraId="6D97C7E3" w14:textId="6CDB0AB8" w:rsidR="000D75DB" w:rsidRDefault="006D51A3" w:rsidP="00B31AEB">
      <w:pPr>
        <w:jc w:val="both"/>
        <w:rPr>
          <w:b w:val="0"/>
          <w:bCs/>
          <w:sz w:val="24"/>
          <w:szCs w:val="20"/>
        </w:rPr>
      </w:pPr>
      <w:r w:rsidRPr="000D75DB">
        <w:rPr>
          <w:noProof/>
        </w:rPr>
        <w:drawing>
          <wp:anchor distT="0" distB="0" distL="114300" distR="114300" simplePos="0" relativeHeight="251709440" behindDoc="1" locked="0" layoutInCell="1" allowOverlap="1" wp14:anchorId="149F74BE" wp14:editId="1D2C0BA1">
            <wp:simplePos x="0" y="0"/>
            <wp:positionH relativeFrom="margin">
              <wp:posOffset>4345305</wp:posOffset>
            </wp:positionH>
            <wp:positionV relativeFrom="paragraph">
              <wp:posOffset>310515</wp:posOffset>
            </wp:positionV>
            <wp:extent cx="2331085" cy="1390650"/>
            <wp:effectExtent l="38100" t="38100" r="88265" b="95250"/>
            <wp:wrapTight wrapText="bothSides">
              <wp:wrapPolygon edited="0">
                <wp:start x="0" y="-592"/>
                <wp:lineTo x="-353" y="-296"/>
                <wp:lineTo x="-353" y="21600"/>
                <wp:lineTo x="-177" y="22784"/>
                <wp:lineTo x="21888" y="22784"/>
                <wp:lineTo x="22241" y="18641"/>
                <wp:lineTo x="22241" y="4438"/>
                <wp:lineTo x="21712" y="0"/>
                <wp:lineTo x="21712" y="-592"/>
                <wp:lineTo x="0" y="-592"/>
              </wp:wrapPolygon>
            </wp:wrapTight>
            <wp:docPr id="760339505" name="Picture 1" descr="A group of men wearing blue apr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39505" name="Picture 1" descr="A group of men wearing blue apron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1085" cy="13906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0" layoutInCell="1" allowOverlap="1" wp14:anchorId="281F0C4F" wp14:editId="0C40633E">
            <wp:simplePos x="0" y="0"/>
            <wp:positionH relativeFrom="margin">
              <wp:posOffset>-83820</wp:posOffset>
            </wp:positionH>
            <wp:positionV relativeFrom="paragraph">
              <wp:posOffset>358140</wp:posOffset>
            </wp:positionV>
            <wp:extent cx="2219325" cy="1304925"/>
            <wp:effectExtent l="38100" t="38100" r="104775" b="104775"/>
            <wp:wrapTight wrapText="bothSides">
              <wp:wrapPolygon edited="0">
                <wp:start x="0" y="-631"/>
                <wp:lineTo x="-371" y="-315"/>
                <wp:lineTo x="-371" y="21758"/>
                <wp:lineTo x="-185" y="23019"/>
                <wp:lineTo x="22064" y="23019"/>
                <wp:lineTo x="22434" y="19866"/>
                <wp:lineTo x="22434" y="4730"/>
                <wp:lineTo x="21878" y="0"/>
                <wp:lineTo x="21878" y="-631"/>
                <wp:lineTo x="0" y="-631"/>
              </wp:wrapPolygon>
            </wp:wrapTight>
            <wp:docPr id="1736027602"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27602" name="Picture 1" descr="A close-up of a c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9325" cy="13049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D75DB" w:rsidRPr="000D75DB">
        <w:rPr>
          <w:noProof/>
        </w:rPr>
        <w:drawing>
          <wp:anchor distT="0" distB="0" distL="114300" distR="114300" simplePos="0" relativeHeight="251708416" behindDoc="1" locked="0" layoutInCell="1" allowOverlap="1" wp14:anchorId="771EB036" wp14:editId="21659C3F">
            <wp:simplePos x="0" y="0"/>
            <wp:positionH relativeFrom="column">
              <wp:posOffset>2230120</wp:posOffset>
            </wp:positionH>
            <wp:positionV relativeFrom="paragraph">
              <wp:posOffset>310515</wp:posOffset>
            </wp:positionV>
            <wp:extent cx="2028825" cy="1372235"/>
            <wp:effectExtent l="38100" t="38100" r="104775" b="94615"/>
            <wp:wrapTight wrapText="bothSides">
              <wp:wrapPolygon edited="0">
                <wp:start x="0" y="-600"/>
                <wp:lineTo x="-406" y="-300"/>
                <wp:lineTo x="-406" y="21590"/>
                <wp:lineTo x="-203" y="22789"/>
                <wp:lineTo x="22107" y="22789"/>
                <wp:lineTo x="22513" y="18891"/>
                <wp:lineTo x="22513" y="4498"/>
                <wp:lineTo x="21904" y="0"/>
                <wp:lineTo x="21904" y="-600"/>
                <wp:lineTo x="0" y="-600"/>
              </wp:wrapPolygon>
            </wp:wrapTight>
            <wp:docPr id="215358502" name="Picture 1" descr="A yellow gallon of gaso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58502" name="Picture 1" descr="A yellow gallon of gaso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8825" cy="137223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F625934" w14:textId="7E4F79DA" w:rsidR="00EA4D07" w:rsidRDefault="00EA4D07" w:rsidP="00B31AEB">
      <w:pPr>
        <w:jc w:val="both"/>
        <w:rPr>
          <w:b w:val="0"/>
          <w:bCs/>
          <w:sz w:val="24"/>
          <w:szCs w:val="20"/>
        </w:rPr>
      </w:pPr>
    </w:p>
    <w:p w14:paraId="2CE82377" w14:textId="31DE7990" w:rsidR="00B31AEB" w:rsidRPr="00FD2DF3" w:rsidRDefault="00B31AEB" w:rsidP="00B31AEB">
      <w:pPr>
        <w:jc w:val="both"/>
        <w:rPr>
          <w:b w:val="0"/>
          <w:bCs/>
          <w:sz w:val="24"/>
          <w:szCs w:val="20"/>
        </w:rPr>
      </w:pPr>
      <w:r w:rsidRPr="002E17B4">
        <w:rPr>
          <w:b w:val="0"/>
          <w:bCs/>
          <w:sz w:val="24"/>
          <w:szCs w:val="20"/>
        </w:rPr>
        <w:t xml:space="preserve">Thank you to the </w:t>
      </w:r>
      <w:r w:rsidR="000D75DB">
        <w:rPr>
          <w:b w:val="0"/>
          <w:bCs/>
          <w:sz w:val="24"/>
          <w:szCs w:val="20"/>
        </w:rPr>
        <w:t>City of Plano for providing a presentation on Plano’s Clean Water Initiatives and Awareness Programs which included “Keeping Our Water Clean in Plano”.</w:t>
      </w:r>
      <w:r w:rsidR="002E17B4" w:rsidRPr="00926107">
        <w:rPr>
          <w:b w:val="0"/>
          <w:bCs/>
          <w:sz w:val="24"/>
          <w:szCs w:val="20"/>
        </w:rPr>
        <w:t xml:space="preserve"> </w:t>
      </w:r>
      <w:r w:rsidRPr="00D711BB">
        <w:rPr>
          <w:b w:val="0"/>
          <w:bCs/>
          <w:sz w:val="24"/>
          <w:szCs w:val="20"/>
        </w:rPr>
        <w:t xml:space="preserve">Meeting summaries and presentations are available for review on the </w:t>
      </w:r>
      <w:hyperlink r:id="rId16" w:history="1">
        <w:r w:rsidRPr="00D711BB">
          <w:rPr>
            <w:rStyle w:val="Hyperlink"/>
            <w:b w:val="0"/>
            <w:bCs/>
            <w:sz w:val="24"/>
            <w:szCs w:val="20"/>
          </w:rPr>
          <w:t>WATER committee webpage</w:t>
        </w:r>
      </w:hyperlink>
      <w:r w:rsidRPr="00D711BB">
        <w:rPr>
          <w:b w:val="0"/>
          <w:bCs/>
          <w:sz w:val="24"/>
          <w:szCs w:val="20"/>
        </w:rPr>
        <w:t>.</w:t>
      </w:r>
      <w:r>
        <w:rPr>
          <w:b w:val="0"/>
          <w:bCs/>
          <w:sz w:val="24"/>
          <w:szCs w:val="20"/>
        </w:rPr>
        <w:t xml:space="preserve"> </w:t>
      </w:r>
    </w:p>
    <w:p w14:paraId="416F730F" w14:textId="68666B55" w:rsidR="00B31AEB" w:rsidRDefault="00B31AEB" w:rsidP="00B31AEB">
      <w:pPr>
        <w:pStyle w:val="Heading3"/>
      </w:pPr>
    </w:p>
    <w:p w14:paraId="6B9DEAC7" w14:textId="77777777" w:rsidR="00B31AEB" w:rsidRPr="00FD2DF3" w:rsidRDefault="00B31AEB" w:rsidP="00B31AEB">
      <w:pPr>
        <w:pStyle w:val="Heading3"/>
      </w:pPr>
      <w:r w:rsidRPr="00FD2DF3">
        <w:t xml:space="preserve">Social Media and Defend Your Drains North Texas </w:t>
      </w:r>
      <w:r>
        <w:t xml:space="preserve">Website </w:t>
      </w:r>
      <w:r w:rsidRPr="00FD2DF3">
        <w:t>Analytics</w:t>
      </w:r>
    </w:p>
    <w:p w14:paraId="2B75D149" w14:textId="67D69750" w:rsidR="009412BB" w:rsidRDefault="00B31AEB" w:rsidP="00890B3C">
      <w:pPr>
        <w:spacing w:after="240"/>
        <w:jc w:val="both"/>
        <w:rPr>
          <w:b w:val="0"/>
          <w:bCs/>
          <w:sz w:val="24"/>
          <w:szCs w:val="20"/>
        </w:rPr>
      </w:pPr>
      <w:r>
        <w:rPr>
          <w:b w:val="0"/>
          <w:bCs/>
          <w:noProof/>
          <w:szCs w:val="20"/>
        </w:rPr>
        <w:drawing>
          <wp:anchor distT="0" distB="0" distL="114300" distR="114300" simplePos="0" relativeHeight="251665408" behindDoc="0" locked="0" layoutInCell="1" allowOverlap="1" wp14:anchorId="05C2747D" wp14:editId="0FFB8B3F">
            <wp:simplePos x="0" y="0"/>
            <wp:positionH relativeFrom="column">
              <wp:posOffset>4985385</wp:posOffset>
            </wp:positionH>
            <wp:positionV relativeFrom="paragraph">
              <wp:posOffset>137795</wp:posOffset>
            </wp:positionV>
            <wp:extent cx="1663065" cy="1129665"/>
            <wp:effectExtent l="95250" t="133350" r="222885" b="337185"/>
            <wp:wrapSquare wrapText="bothSides"/>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3065" cy="1129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D2DF3">
        <w:rPr>
          <w:b w:val="0"/>
          <w:bCs/>
          <w:sz w:val="24"/>
          <w:szCs w:val="20"/>
        </w:rPr>
        <w:t xml:space="preserve">NCTCOG </w:t>
      </w:r>
      <w:r w:rsidRPr="004E7734">
        <w:rPr>
          <w:b w:val="0"/>
          <w:bCs/>
          <w:sz w:val="24"/>
          <w:szCs w:val="20"/>
        </w:rPr>
        <w:t xml:space="preserve">spent </w:t>
      </w:r>
      <w:r w:rsidR="004E7734">
        <w:rPr>
          <w:b w:val="0"/>
          <w:bCs/>
          <w:sz w:val="24"/>
          <w:szCs w:val="20"/>
        </w:rPr>
        <w:t xml:space="preserve">funds </w:t>
      </w:r>
      <w:r w:rsidRPr="00D711BB">
        <w:rPr>
          <w:b w:val="0"/>
          <w:bCs/>
          <w:sz w:val="24"/>
          <w:szCs w:val="20"/>
        </w:rPr>
        <w:t xml:space="preserve">on </w:t>
      </w:r>
      <w:r w:rsidR="004E7734">
        <w:rPr>
          <w:b w:val="0"/>
          <w:bCs/>
          <w:sz w:val="24"/>
          <w:szCs w:val="20"/>
        </w:rPr>
        <w:t>Google Advertising</w:t>
      </w:r>
      <w:r w:rsidRPr="00D711BB">
        <w:rPr>
          <w:b w:val="0"/>
          <w:bCs/>
          <w:sz w:val="24"/>
          <w:szCs w:val="20"/>
        </w:rPr>
        <w:t xml:space="preserve"> </w:t>
      </w:r>
      <w:r w:rsidRPr="00BC0BBA">
        <w:rPr>
          <w:b w:val="0"/>
          <w:bCs/>
          <w:sz w:val="24"/>
          <w:szCs w:val="20"/>
        </w:rPr>
        <w:t xml:space="preserve">which increased </w:t>
      </w:r>
      <w:r w:rsidR="009412BB">
        <w:rPr>
          <w:b w:val="0"/>
          <w:bCs/>
          <w:sz w:val="24"/>
          <w:szCs w:val="20"/>
        </w:rPr>
        <w:t xml:space="preserve">the reach of the Defend Your Drains North Texas message. This reach led </w:t>
      </w:r>
      <w:r w:rsidRPr="00BC0BBA">
        <w:rPr>
          <w:b w:val="0"/>
          <w:bCs/>
          <w:sz w:val="24"/>
          <w:szCs w:val="20"/>
        </w:rPr>
        <w:t xml:space="preserve">to an increase in traffic to the </w:t>
      </w:r>
      <w:hyperlink r:id="rId18" w:history="1">
        <w:r w:rsidRPr="00BC0BBA">
          <w:rPr>
            <w:rStyle w:val="Hyperlink"/>
            <w:b w:val="0"/>
            <w:bCs/>
            <w:sz w:val="24"/>
            <w:szCs w:val="20"/>
          </w:rPr>
          <w:t>Defend Your Drains North Texas website</w:t>
        </w:r>
      </w:hyperlink>
      <w:r w:rsidRPr="00BC0BBA">
        <w:rPr>
          <w:b w:val="0"/>
          <w:bCs/>
          <w:sz w:val="24"/>
          <w:szCs w:val="20"/>
        </w:rPr>
        <w:t xml:space="preserve">. </w:t>
      </w:r>
    </w:p>
    <w:p w14:paraId="7B1831D1" w14:textId="365ADD58" w:rsidR="00B31AEB" w:rsidRPr="00F668D9" w:rsidRDefault="00B31AEB" w:rsidP="00B31AEB">
      <w:pPr>
        <w:jc w:val="both"/>
        <w:rPr>
          <w:b w:val="0"/>
          <w:bCs/>
          <w:sz w:val="24"/>
          <w:szCs w:val="20"/>
        </w:rPr>
      </w:pPr>
      <w:r w:rsidRPr="00F668D9">
        <w:rPr>
          <w:b w:val="0"/>
          <w:bCs/>
          <w:sz w:val="24"/>
          <w:szCs w:val="20"/>
        </w:rPr>
        <w:t>While engagements on social media posts on the Defend Your Drains North Texas Facebook</w:t>
      </w:r>
      <w:r w:rsidR="000908ED" w:rsidRPr="00F668D9">
        <w:rPr>
          <w:b w:val="0"/>
          <w:bCs/>
          <w:sz w:val="24"/>
          <w:szCs w:val="20"/>
        </w:rPr>
        <w:t>, Instagram</w:t>
      </w:r>
      <w:r w:rsidRPr="00F668D9">
        <w:rPr>
          <w:b w:val="0"/>
          <w:bCs/>
          <w:sz w:val="24"/>
          <w:szCs w:val="20"/>
        </w:rPr>
        <w:t xml:space="preserve"> and Twitter accounts decreased significantly </w:t>
      </w:r>
      <w:r w:rsidR="00EA4D07" w:rsidRPr="00F668D9">
        <w:rPr>
          <w:b w:val="0"/>
          <w:bCs/>
          <w:sz w:val="24"/>
          <w:szCs w:val="20"/>
        </w:rPr>
        <w:t>due to the lack of sponsored or boosted posts on those platforms, overall</w:t>
      </w:r>
      <w:r w:rsidR="00E92FCC" w:rsidRPr="00F668D9">
        <w:rPr>
          <w:b w:val="0"/>
          <w:bCs/>
          <w:sz w:val="24"/>
          <w:szCs w:val="20"/>
        </w:rPr>
        <w:t xml:space="preserve"> Facebook showed a </w:t>
      </w:r>
      <w:r w:rsidR="00E562BB" w:rsidRPr="00F668D9">
        <w:rPr>
          <w:b w:val="0"/>
          <w:bCs/>
          <w:sz w:val="24"/>
          <w:szCs w:val="20"/>
        </w:rPr>
        <w:t>3</w:t>
      </w:r>
      <w:r w:rsidR="00E92FCC" w:rsidRPr="00F668D9">
        <w:rPr>
          <w:b w:val="0"/>
          <w:bCs/>
          <w:sz w:val="24"/>
          <w:szCs w:val="20"/>
        </w:rPr>
        <w:t>% follower increase, Instagram had a 1</w:t>
      </w:r>
      <w:r w:rsidR="00E562BB" w:rsidRPr="00F668D9">
        <w:rPr>
          <w:b w:val="0"/>
          <w:bCs/>
          <w:sz w:val="24"/>
          <w:szCs w:val="20"/>
        </w:rPr>
        <w:t>3</w:t>
      </w:r>
      <w:r w:rsidR="00E92FCC" w:rsidRPr="00F668D9">
        <w:rPr>
          <w:b w:val="0"/>
          <w:bCs/>
          <w:sz w:val="24"/>
          <w:szCs w:val="20"/>
        </w:rPr>
        <w:t xml:space="preserve">% increase and Twitter showed </w:t>
      </w:r>
      <w:r w:rsidR="00896BE3" w:rsidRPr="00F668D9">
        <w:rPr>
          <w:b w:val="0"/>
          <w:bCs/>
          <w:sz w:val="24"/>
          <w:szCs w:val="20"/>
        </w:rPr>
        <w:t>an</w:t>
      </w:r>
      <w:r w:rsidR="00E92FCC" w:rsidRPr="00F668D9">
        <w:rPr>
          <w:b w:val="0"/>
          <w:bCs/>
          <w:sz w:val="24"/>
          <w:szCs w:val="20"/>
        </w:rPr>
        <w:t xml:space="preserve"> </w:t>
      </w:r>
      <w:r w:rsidR="00E562BB" w:rsidRPr="00F668D9">
        <w:rPr>
          <w:b w:val="0"/>
          <w:bCs/>
          <w:sz w:val="24"/>
          <w:szCs w:val="20"/>
        </w:rPr>
        <w:t>8</w:t>
      </w:r>
      <w:r w:rsidR="00E92FCC" w:rsidRPr="00F668D9">
        <w:rPr>
          <w:b w:val="0"/>
          <w:bCs/>
          <w:sz w:val="24"/>
          <w:szCs w:val="20"/>
        </w:rPr>
        <w:t xml:space="preserve">% increase from the previous fiscal year. </w:t>
      </w:r>
    </w:p>
    <w:p w14:paraId="6A3C092C" w14:textId="5C884E7A" w:rsidR="00B31AEB" w:rsidRPr="00F668D9" w:rsidRDefault="00B31AEB" w:rsidP="00B31AEB">
      <w:pPr>
        <w:jc w:val="both"/>
        <w:rPr>
          <w:b w:val="0"/>
          <w:bCs/>
          <w:sz w:val="24"/>
          <w:szCs w:val="20"/>
        </w:rPr>
      </w:pPr>
    </w:p>
    <w:p w14:paraId="376168D4" w14:textId="4D646F71" w:rsidR="00E33A17" w:rsidRDefault="00B31AEB" w:rsidP="00B31AEB">
      <w:pPr>
        <w:jc w:val="both"/>
        <w:rPr>
          <w:b w:val="0"/>
          <w:bCs/>
          <w:sz w:val="24"/>
          <w:szCs w:val="20"/>
        </w:rPr>
      </w:pPr>
      <w:r w:rsidRPr="00F668D9">
        <w:rPr>
          <w:b w:val="0"/>
          <w:bCs/>
          <w:sz w:val="24"/>
          <w:szCs w:val="20"/>
        </w:rPr>
        <w:t xml:space="preserve">In addition to tracking Facebook and Twitter analytics, </w:t>
      </w:r>
      <w:r w:rsidR="00A76CD4" w:rsidRPr="00F668D9">
        <w:rPr>
          <w:b w:val="0"/>
          <w:bCs/>
          <w:sz w:val="24"/>
          <w:szCs w:val="20"/>
        </w:rPr>
        <w:t xml:space="preserve">in FY2022, </w:t>
      </w:r>
      <w:r w:rsidRPr="00F668D9">
        <w:rPr>
          <w:b w:val="0"/>
          <w:bCs/>
          <w:sz w:val="24"/>
          <w:szCs w:val="20"/>
        </w:rPr>
        <w:t xml:space="preserve">NCTCOG also began tracking analytics associated with the Defend Your Drains North Texas Instagram account. As of </w:t>
      </w:r>
      <w:r w:rsidR="00A76CD4" w:rsidRPr="00F668D9">
        <w:rPr>
          <w:b w:val="0"/>
          <w:bCs/>
          <w:sz w:val="24"/>
          <w:szCs w:val="20"/>
        </w:rPr>
        <w:t>September 30, 2023</w:t>
      </w:r>
      <w:r w:rsidRPr="00F668D9">
        <w:rPr>
          <w:b w:val="0"/>
          <w:bCs/>
          <w:sz w:val="24"/>
          <w:szCs w:val="20"/>
        </w:rPr>
        <w:t>, the Defend Your Drains North Texas Instagram account had 1</w:t>
      </w:r>
      <w:r w:rsidR="00E562BB" w:rsidRPr="00F668D9">
        <w:rPr>
          <w:b w:val="0"/>
          <w:bCs/>
          <w:sz w:val="24"/>
          <w:szCs w:val="20"/>
        </w:rPr>
        <w:t>72</w:t>
      </w:r>
      <w:r w:rsidR="00E33A17" w:rsidRPr="00F668D9">
        <w:rPr>
          <w:b w:val="0"/>
          <w:bCs/>
          <w:sz w:val="24"/>
          <w:szCs w:val="20"/>
        </w:rPr>
        <w:t xml:space="preserve"> </w:t>
      </w:r>
      <w:r w:rsidRPr="00F668D9">
        <w:rPr>
          <w:b w:val="0"/>
          <w:bCs/>
          <w:sz w:val="24"/>
          <w:szCs w:val="20"/>
        </w:rPr>
        <w:t xml:space="preserve">followers and </w:t>
      </w:r>
      <w:r w:rsidR="00E33A17" w:rsidRPr="00F668D9">
        <w:rPr>
          <w:b w:val="0"/>
          <w:bCs/>
          <w:sz w:val="24"/>
          <w:szCs w:val="20"/>
        </w:rPr>
        <w:t xml:space="preserve">made </w:t>
      </w:r>
      <w:r w:rsidR="00E562BB" w:rsidRPr="00F668D9">
        <w:rPr>
          <w:b w:val="0"/>
          <w:bCs/>
          <w:sz w:val="24"/>
          <w:szCs w:val="20"/>
        </w:rPr>
        <w:t>132</w:t>
      </w:r>
      <w:r w:rsidRPr="00F668D9">
        <w:rPr>
          <w:b w:val="0"/>
          <w:bCs/>
          <w:sz w:val="24"/>
          <w:szCs w:val="20"/>
        </w:rPr>
        <w:t xml:space="preserve"> posts</w:t>
      </w:r>
      <w:r w:rsidR="00E33A17" w:rsidRPr="00F668D9">
        <w:rPr>
          <w:b w:val="0"/>
          <w:bCs/>
          <w:sz w:val="24"/>
          <w:szCs w:val="20"/>
        </w:rPr>
        <w:t>.</w:t>
      </w:r>
    </w:p>
    <w:p w14:paraId="163C5B31" w14:textId="0571F07F" w:rsidR="00E33A17" w:rsidRDefault="00E33A17" w:rsidP="00B31AEB">
      <w:pPr>
        <w:jc w:val="both"/>
        <w:rPr>
          <w:b w:val="0"/>
          <w:bCs/>
          <w:sz w:val="24"/>
          <w:szCs w:val="20"/>
        </w:rPr>
      </w:pPr>
    </w:p>
    <w:p w14:paraId="1717C7B6" w14:textId="77777777" w:rsidR="006344DE" w:rsidRDefault="006344DE" w:rsidP="00057CC4">
      <w:pPr>
        <w:jc w:val="center"/>
        <w:rPr>
          <w:b w:val="0"/>
          <w:bCs/>
          <w:sz w:val="24"/>
          <w:szCs w:val="20"/>
        </w:rPr>
      </w:pPr>
    </w:p>
    <w:p w14:paraId="23064BA0" w14:textId="77777777" w:rsidR="006344DE" w:rsidRDefault="006344DE" w:rsidP="00057CC4">
      <w:pPr>
        <w:jc w:val="center"/>
        <w:rPr>
          <w:b w:val="0"/>
          <w:bCs/>
          <w:sz w:val="24"/>
          <w:szCs w:val="20"/>
        </w:rPr>
      </w:pPr>
    </w:p>
    <w:p w14:paraId="54F5C039" w14:textId="77777777" w:rsidR="006344DE" w:rsidRDefault="006344DE" w:rsidP="00057CC4">
      <w:pPr>
        <w:jc w:val="center"/>
        <w:rPr>
          <w:b w:val="0"/>
          <w:bCs/>
          <w:sz w:val="24"/>
          <w:szCs w:val="20"/>
        </w:rPr>
      </w:pPr>
    </w:p>
    <w:p w14:paraId="7CC2773B" w14:textId="77777777" w:rsidR="006344DE" w:rsidRDefault="006344DE" w:rsidP="00057CC4">
      <w:pPr>
        <w:jc w:val="center"/>
        <w:rPr>
          <w:b w:val="0"/>
          <w:bCs/>
          <w:sz w:val="24"/>
          <w:szCs w:val="20"/>
        </w:rPr>
      </w:pPr>
    </w:p>
    <w:p w14:paraId="5727F036" w14:textId="77777777" w:rsidR="006344DE" w:rsidRDefault="006344DE" w:rsidP="00057CC4">
      <w:pPr>
        <w:jc w:val="center"/>
        <w:rPr>
          <w:b w:val="0"/>
          <w:bCs/>
          <w:sz w:val="24"/>
          <w:szCs w:val="20"/>
        </w:rPr>
      </w:pPr>
    </w:p>
    <w:p w14:paraId="3DDC94FC" w14:textId="77777777" w:rsidR="006344DE" w:rsidRDefault="006344DE" w:rsidP="00057CC4">
      <w:pPr>
        <w:jc w:val="center"/>
        <w:rPr>
          <w:b w:val="0"/>
          <w:bCs/>
          <w:sz w:val="24"/>
          <w:szCs w:val="20"/>
        </w:rPr>
      </w:pPr>
    </w:p>
    <w:p w14:paraId="02B6608C" w14:textId="0EC4C213" w:rsidR="006344DE" w:rsidRDefault="006B6839" w:rsidP="00057CC4">
      <w:pPr>
        <w:jc w:val="center"/>
        <w:rPr>
          <w:b w:val="0"/>
          <w:bCs/>
          <w:sz w:val="24"/>
          <w:szCs w:val="20"/>
        </w:rPr>
      </w:pPr>
      <w:r w:rsidRPr="006344DE">
        <w:rPr>
          <w:b w:val="0"/>
          <w:bCs/>
          <w:noProof/>
          <w:sz w:val="24"/>
          <w:szCs w:val="20"/>
        </w:rPr>
        <w:drawing>
          <wp:anchor distT="0" distB="0" distL="114300" distR="114300" simplePos="0" relativeHeight="251711488" behindDoc="0" locked="0" layoutInCell="1" allowOverlap="1" wp14:anchorId="52F399B6" wp14:editId="01D9886D">
            <wp:simplePos x="0" y="0"/>
            <wp:positionH relativeFrom="margin">
              <wp:posOffset>2221230</wp:posOffset>
            </wp:positionH>
            <wp:positionV relativeFrom="paragraph">
              <wp:posOffset>-3810</wp:posOffset>
            </wp:positionV>
            <wp:extent cx="1898015" cy="1983740"/>
            <wp:effectExtent l="38100" t="38100" r="102235" b="92710"/>
            <wp:wrapNone/>
            <wp:docPr id="1100115424" name="Picture 10" descr="A flag with to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15424" name="Picture 10" descr="A flag with tools on i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015" cy="19837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344DE">
        <w:rPr>
          <w:rFonts w:eastAsiaTheme="minorHAnsi" w:cstheme="minorHAnsi"/>
          <w:b w:val="0"/>
          <w:noProof/>
          <w:color w:val="000000"/>
          <w:sz w:val="20"/>
          <w:szCs w:val="20"/>
        </w:rPr>
        <w:drawing>
          <wp:anchor distT="0" distB="0" distL="114300" distR="114300" simplePos="0" relativeHeight="251710464" behindDoc="0" locked="0" layoutInCell="1" allowOverlap="1" wp14:anchorId="11A70247" wp14:editId="4839CC91">
            <wp:simplePos x="0" y="0"/>
            <wp:positionH relativeFrom="margin">
              <wp:posOffset>87630</wp:posOffset>
            </wp:positionH>
            <wp:positionV relativeFrom="paragraph">
              <wp:posOffset>-3810</wp:posOffset>
            </wp:positionV>
            <wp:extent cx="1938020" cy="1981200"/>
            <wp:effectExtent l="38100" t="38100" r="100330" b="95250"/>
            <wp:wrapNone/>
            <wp:docPr id="1932392943" name="Picture 8" descr="A hand holding a white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92943" name="Picture 8" descr="A hand holding a white towe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020" cy="19812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344DE">
        <w:rPr>
          <w:b w:val="0"/>
          <w:bCs/>
          <w:noProof/>
          <w:sz w:val="24"/>
          <w:szCs w:val="20"/>
        </w:rPr>
        <w:drawing>
          <wp:anchor distT="0" distB="0" distL="114300" distR="114300" simplePos="0" relativeHeight="251712512" behindDoc="0" locked="0" layoutInCell="1" allowOverlap="1" wp14:anchorId="1B76AF44" wp14:editId="31358C03">
            <wp:simplePos x="0" y="0"/>
            <wp:positionH relativeFrom="column">
              <wp:posOffset>4307205</wp:posOffset>
            </wp:positionH>
            <wp:positionV relativeFrom="paragraph">
              <wp:posOffset>15240</wp:posOffset>
            </wp:positionV>
            <wp:extent cx="1938020" cy="1938020"/>
            <wp:effectExtent l="38100" t="38100" r="100330" b="100330"/>
            <wp:wrapNone/>
            <wp:docPr id="1079583240" name="Picture 12" descr="A cartoon ghost coming out of a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3240" name="Picture 12" descr="A cartoon ghost coming out of a toil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8020" cy="193802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6AF3631" w14:textId="7FCF8652" w:rsidR="006344DE" w:rsidRDefault="006344DE" w:rsidP="00057CC4">
      <w:pPr>
        <w:jc w:val="center"/>
        <w:rPr>
          <w:b w:val="0"/>
          <w:bCs/>
          <w:sz w:val="24"/>
          <w:szCs w:val="20"/>
        </w:rPr>
      </w:pPr>
    </w:p>
    <w:p w14:paraId="503D6E8D" w14:textId="5AD5B752" w:rsidR="006344DE" w:rsidRDefault="006344DE" w:rsidP="00057CC4">
      <w:pPr>
        <w:jc w:val="center"/>
        <w:rPr>
          <w:b w:val="0"/>
          <w:bCs/>
          <w:sz w:val="24"/>
          <w:szCs w:val="20"/>
        </w:rPr>
      </w:pPr>
    </w:p>
    <w:p w14:paraId="1A4EACF0" w14:textId="163DAB53" w:rsidR="006344DE" w:rsidRDefault="006344DE" w:rsidP="00057CC4">
      <w:pPr>
        <w:jc w:val="center"/>
        <w:rPr>
          <w:b w:val="0"/>
          <w:bCs/>
          <w:sz w:val="24"/>
          <w:szCs w:val="20"/>
        </w:rPr>
      </w:pPr>
    </w:p>
    <w:p w14:paraId="665CCCB5" w14:textId="0D23BFED" w:rsidR="006344DE" w:rsidRPr="006344DE" w:rsidRDefault="006344DE" w:rsidP="006344DE">
      <w:pPr>
        <w:jc w:val="center"/>
        <w:rPr>
          <w:b w:val="0"/>
          <w:bCs/>
          <w:sz w:val="24"/>
          <w:szCs w:val="20"/>
        </w:rPr>
      </w:pPr>
    </w:p>
    <w:p w14:paraId="3690CB25" w14:textId="0F64B917" w:rsidR="006344DE" w:rsidRDefault="006344DE" w:rsidP="00057CC4">
      <w:pPr>
        <w:jc w:val="center"/>
        <w:rPr>
          <w:b w:val="0"/>
          <w:bCs/>
          <w:sz w:val="24"/>
          <w:szCs w:val="20"/>
        </w:rPr>
      </w:pPr>
    </w:p>
    <w:p w14:paraId="55096E9F" w14:textId="04DDDA0C" w:rsidR="006344DE" w:rsidRDefault="006344DE" w:rsidP="00057CC4">
      <w:pPr>
        <w:jc w:val="center"/>
        <w:rPr>
          <w:b w:val="0"/>
          <w:bCs/>
          <w:sz w:val="24"/>
          <w:szCs w:val="20"/>
        </w:rPr>
      </w:pPr>
    </w:p>
    <w:p w14:paraId="7D8783A4" w14:textId="77777777" w:rsidR="006344DE" w:rsidRDefault="006344DE" w:rsidP="00057CC4">
      <w:pPr>
        <w:jc w:val="center"/>
        <w:rPr>
          <w:b w:val="0"/>
          <w:bCs/>
          <w:sz w:val="24"/>
          <w:szCs w:val="20"/>
        </w:rPr>
      </w:pPr>
    </w:p>
    <w:p w14:paraId="332E7FF2" w14:textId="147D2636" w:rsidR="006344DE" w:rsidRPr="006344DE" w:rsidRDefault="006344DE" w:rsidP="006344DE">
      <w:pPr>
        <w:jc w:val="center"/>
        <w:rPr>
          <w:b w:val="0"/>
          <w:bCs/>
          <w:sz w:val="24"/>
          <w:szCs w:val="20"/>
        </w:rPr>
      </w:pPr>
    </w:p>
    <w:p w14:paraId="42583436" w14:textId="3CC7F1A0" w:rsidR="006344DE" w:rsidRDefault="006344DE" w:rsidP="00057CC4">
      <w:pPr>
        <w:jc w:val="center"/>
        <w:rPr>
          <w:b w:val="0"/>
          <w:bCs/>
          <w:sz w:val="24"/>
          <w:szCs w:val="20"/>
        </w:rPr>
      </w:pPr>
    </w:p>
    <w:p w14:paraId="4CC5071C" w14:textId="77777777" w:rsidR="006344DE" w:rsidRDefault="006344DE" w:rsidP="00B31AEB">
      <w:pPr>
        <w:pStyle w:val="Default"/>
        <w:rPr>
          <w:rFonts w:asciiTheme="minorHAnsi" w:hAnsiTheme="minorHAnsi" w:cstheme="minorHAnsi"/>
          <w:sz w:val="20"/>
          <w:szCs w:val="20"/>
        </w:rPr>
      </w:pPr>
      <w:bookmarkStart w:id="0" w:name="_Hlk22119519"/>
    </w:p>
    <w:p w14:paraId="091220EF" w14:textId="77777777" w:rsidR="00B31AEB" w:rsidRPr="008E4F96" w:rsidRDefault="00B31AEB" w:rsidP="00B31AEB">
      <w:pPr>
        <w:pStyle w:val="Default"/>
        <w:rPr>
          <w:rFonts w:asciiTheme="minorHAnsi" w:hAnsiTheme="minorHAnsi" w:cstheme="minorHAnsi"/>
          <w:sz w:val="20"/>
          <w:szCs w:val="20"/>
        </w:rPr>
        <w:sectPr w:rsidR="00B31AEB" w:rsidRPr="008E4F96" w:rsidSect="00032209">
          <w:footerReference w:type="default" r:id="rId22"/>
          <w:type w:val="continuous"/>
          <w:pgSz w:w="12240" w:h="15840"/>
          <w:pgMar w:top="720" w:right="1152" w:bottom="720" w:left="1152" w:header="0" w:footer="288" w:gutter="0"/>
          <w:pgNumType w:start="3"/>
          <w:cols w:space="720"/>
          <w:docGrid w:linePitch="382"/>
        </w:sectPr>
      </w:pPr>
    </w:p>
    <w:tbl>
      <w:tblPr>
        <w:tblStyle w:val="GridTable4-Accent1"/>
        <w:tblW w:w="0" w:type="auto"/>
        <w:jc w:val="center"/>
        <w:tblLook w:val="04A0" w:firstRow="1" w:lastRow="0" w:firstColumn="1" w:lastColumn="0" w:noHBand="0" w:noVBand="1"/>
      </w:tblPr>
      <w:tblGrid>
        <w:gridCol w:w="3235"/>
        <w:gridCol w:w="1188"/>
      </w:tblGrid>
      <w:tr w:rsidR="00B31AEB" w:rsidRPr="002573A6" w14:paraId="0F2E7B07" w14:textId="77777777" w:rsidTr="004F1D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1" w:type="dxa"/>
            <w:gridSpan w:val="2"/>
          </w:tcPr>
          <w:p w14:paraId="17861DB6" w14:textId="43C0CA38" w:rsidR="00B31AEB" w:rsidRPr="00F668D9" w:rsidRDefault="00B31AEB" w:rsidP="004F1DC9">
            <w:pPr>
              <w:pStyle w:val="Default"/>
              <w:jc w:val="center"/>
              <w:rPr>
                <w:rFonts w:asciiTheme="minorHAnsi" w:hAnsiTheme="minorHAnsi" w:cstheme="minorHAnsi"/>
              </w:rPr>
            </w:pPr>
            <w:r w:rsidRPr="00F668D9">
              <w:rPr>
                <w:rFonts w:asciiTheme="minorHAnsi" w:hAnsiTheme="minorHAnsi" w:cstheme="minorHAnsi"/>
              </w:rPr>
              <w:t>Defend Your Drains North Texas – Social Media Analytics</w:t>
            </w:r>
          </w:p>
        </w:tc>
      </w:tr>
      <w:tr w:rsidR="00B31AEB" w:rsidRPr="002573A6" w14:paraId="7D638742" w14:textId="77777777" w:rsidTr="004F1D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1" w:type="dxa"/>
            <w:gridSpan w:val="2"/>
          </w:tcPr>
          <w:p w14:paraId="05327FF5" w14:textId="77777777" w:rsidR="00B31AEB" w:rsidRPr="00854A85" w:rsidRDefault="00B31AEB" w:rsidP="004F1DC9">
            <w:pPr>
              <w:pStyle w:val="Default"/>
              <w:jc w:val="center"/>
              <w:rPr>
                <w:rFonts w:asciiTheme="minorHAnsi" w:hAnsiTheme="minorHAnsi" w:cstheme="minorHAnsi"/>
              </w:rPr>
            </w:pPr>
            <w:r w:rsidRPr="00854A85">
              <w:rPr>
                <w:rFonts w:asciiTheme="minorHAnsi" w:hAnsiTheme="minorHAnsi" w:cstheme="minorHAnsi"/>
              </w:rPr>
              <w:t>Facebook</w:t>
            </w:r>
          </w:p>
        </w:tc>
      </w:tr>
      <w:tr w:rsidR="00B31AEB" w:rsidRPr="002573A6" w14:paraId="7D631C98" w14:textId="77777777" w:rsidTr="004F1DC9">
        <w:trPr>
          <w:jc w:val="center"/>
        </w:trPr>
        <w:tc>
          <w:tcPr>
            <w:cnfStyle w:val="001000000000" w:firstRow="0" w:lastRow="0" w:firstColumn="1" w:lastColumn="0" w:oddVBand="0" w:evenVBand="0" w:oddHBand="0" w:evenHBand="0" w:firstRowFirstColumn="0" w:firstRowLastColumn="0" w:lastRowFirstColumn="0" w:lastRowLastColumn="0"/>
            <w:tcW w:w="4241" w:type="dxa"/>
            <w:gridSpan w:val="2"/>
          </w:tcPr>
          <w:p w14:paraId="6E48E416" w14:textId="1E672594" w:rsidR="00B31AEB" w:rsidRPr="00854A85" w:rsidRDefault="00B31AEB" w:rsidP="004F1DC9">
            <w:pPr>
              <w:pStyle w:val="Default"/>
              <w:jc w:val="center"/>
              <w:rPr>
                <w:rFonts w:asciiTheme="minorHAnsi" w:hAnsiTheme="minorHAnsi" w:cstheme="minorHAnsi"/>
              </w:rPr>
            </w:pPr>
            <w:r w:rsidRPr="00854A85">
              <w:rPr>
                <w:rFonts w:asciiTheme="minorHAnsi" w:hAnsiTheme="minorHAnsi" w:cstheme="minorHAnsi"/>
              </w:rPr>
              <w:t>October 1, 202</w:t>
            </w:r>
            <w:r w:rsidR="005D7FA7">
              <w:rPr>
                <w:rFonts w:asciiTheme="minorHAnsi" w:hAnsiTheme="minorHAnsi" w:cstheme="minorHAnsi"/>
              </w:rPr>
              <w:t>3</w:t>
            </w:r>
            <w:r w:rsidRPr="00854A85">
              <w:rPr>
                <w:rFonts w:asciiTheme="minorHAnsi" w:hAnsiTheme="minorHAnsi" w:cstheme="minorHAnsi"/>
              </w:rPr>
              <w:t xml:space="preserve"> – September 30, 202</w:t>
            </w:r>
            <w:r w:rsidR="005D7FA7">
              <w:rPr>
                <w:rFonts w:asciiTheme="minorHAnsi" w:hAnsiTheme="minorHAnsi" w:cstheme="minorHAnsi"/>
              </w:rPr>
              <w:t>4</w:t>
            </w:r>
          </w:p>
        </w:tc>
      </w:tr>
      <w:tr w:rsidR="00B31AEB" w:rsidRPr="002573A6" w14:paraId="6B742C9A" w14:textId="77777777" w:rsidTr="004F1D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5E4CF61E" w14:textId="77777777" w:rsidR="00B31AEB" w:rsidRPr="00854A85" w:rsidRDefault="00B31AEB" w:rsidP="004F1DC9">
            <w:pPr>
              <w:pStyle w:val="Default"/>
              <w:rPr>
                <w:rFonts w:asciiTheme="minorHAnsi" w:hAnsiTheme="minorHAnsi" w:cstheme="minorHAnsi"/>
                <w:b w:val="0"/>
                <w:bCs w:val="0"/>
              </w:rPr>
            </w:pPr>
            <w:r w:rsidRPr="00854A85">
              <w:rPr>
                <w:rFonts w:asciiTheme="minorHAnsi" w:hAnsiTheme="minorHAnsi" w:cstheme="minorHAnsi"/>
                <w:b w:val="0"/>
                <w:bCs w:val="0"/>
              </w:rPr>
              <w:t>Followers</w:t>
            </w:r>
          </w:p>
        </w:tc>
        <w:tc>
          <w:tcPr>
            <w:tcW w:w="1006" w:type="dxa"/>
          </w:tcPr>
          <w:p w14:paraId="498AC353" w14:textId="5FB9AFA8" w:rsidR="00B31AEB" w:rsidRPr="00854A85" w:rsidRDefault="00BF0248"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w:t>
            </w:r>
            <w:r w:rsidR="005D7FA7">
              <w:rPr>
                <w:rFonts w:asciiTheme="minorHAnsi" w:hAnsiTheme="minorHAnsi" w:cstheme="minorHAnsi"/>
              </w:rPr>
              <w:t>62</w:t>
            </w:r>
          </w:p>
        </w:tc>
      </w:tr>
      <w:tr w:rsidR="00B31AEB" w:rsidRPr="002573A6" w14:paraId="41C9BFDC" w14:textId="77777777" w:rsidTr="004F1DC9">
        <w:trPr>
          <w:jc w:val="center"/>
        </w:trPr>
        <w:tc>
          <w:tcPr>
            <w:cnfStyle w:val="001000000000" w:firstRow="0" w:lastRow="0" w:firstColumn="1" w:lastColumn="0" w:oddVBand="0" w:evenVBand="0" w:oddHBand="0" w:evenHBand="0" w:firstRowFirstColumn="0" w:firstRowLastColumn="0" w:lastRowFirstColumn="0" w:lastRowLastColumn="0"/>
            <w:tcW w:w="3235" w:type="dxa"/>
          </w:tcPr>
          <w:p w14:paraId="62E00DE6" w14:textId="77777777" w:rsidR="00B31AEB" w:rsidRPr="00854A85" w:rsidRDefault="00B31AEB" w:rsidP="004F1DC9">
            <w:pPr>
              <w:pStyle w:val="Default"/>
              <w:rPr>
                <w:rFonts w:asciiTheme="minorHAnsi" w:hAnsiTheme="minorHAnsi" w:cstheme="minorHAnsi"/>
                <w:b w:val="0"/>
                <w:bCs w:val="0"/>
              </w:rPr>
            </w:pPr>
            <w:r w:rsidRPr="00854A85">
              <w:rPr>
                <w:rFonts w:asciiTheme="minorHAnsi" w:hAnsiTheme="minorHAnsi" w:cstheme="minorHAnsi"/>
                <w:b w:val="0"/>
                <w:bCs w:val="0"/>
              </w:rPr>
              <w:t>Number of engagements</w:t>
            </w:r>
          </w:p>
        </w:tc>
        <w:tc>
          <w:tcPr>
            <w:tcW w:w="1006" w:type="dxa"/>
          </w:tcPr>
          <w:p w14:paraId="4882176E" w14:textId="09A06E3D" w:rsidR="00B31AEB" w:rsidRPr="00854A85" w:rsidRDefault="00BF0248" w:rsidP="004F1DC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w:t>
            </w:r>
            <w:r w:rsidR="005D7FA7">
              <w:rPr>
                <w:rFonts w:asciiTheme="minorHAnsi" w:hAnsiTheme="minorHAnsi" w:cstheme="minorHAnsi"/>
              </w:rPr>
              <w:t>81</w:t>
            </w:r>
          </w:p>
        </w:tc>
      </w:tr>
      <w:tr w:rsidR="00B31AEB" w:rsidRPr="002573A6" w14:paraId="1D1FD083" w14:textId="77777777" w:rsidTr="004F1D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73D24026" w14:textId="467603EE" w:rsidR="00B31AEB" w:rsidRPr="00854A85" w:rsidRDefault="00B31AEB" w:rsidP="004F1DC9">
            <w:pPr>
              <w:pStyle w:val="Default"/>
              <w:rPr>
                <w:rFonts w:asciiTheme="minorHAnsi" w:hAnsiTheme="minorHAnsi" w:cstheme="minorHAnsi"/>
                <w:b w:val="0"/>
                <w:bCs w:val="0"/>
              </w:rPr>
            </w:pPr>
            <w:r w:rsidRPr="00854A85">
              <w:rPr>
                <w:rFonts w:asciiTheme="minorHAnsi" w:hAnsiTheme="minorHAnsi" w:cstheme="minorHAnsi"/>
                <w:b w:val="0"/>
                <w:bCs w:val="0"/>
              </w:rPr>
              <w:t>Number of impressions</w:t>
            </w:r>
          </w:p>
        </w:tc>
        <w:tc>
          <w:tcPr>
            <w:tcW w:w="1006" w:type="dxa"/>
          </w:tcPr>
          <w:p w14:paraId="63F3DADA" w14:textId="30C7A5D2" w:rsidR="00B31AEB" w:rsidRPr="00854A85" w:rsidRDefault="005D7FA7"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9,824</w:t>
            </w:r>
          </w:p>
        </w:tc>
      </w:tr>
      <w:tr w:rsidR="00B31AEB" w:rsidRPr="002573A6" w14:paraId="50188AC4" w14:textId="77777777" w:rsidTr="004F1DC9">
        <w:trPr>
          <w:jc w:val="center"/>
        </w:trPr>
        <w:tc>
          <w:tcPr>
            <w:cnfStyle w:val="001000000000" w:firstRow="0" w:lastRow="0" w:firstColumn="1" w:lastColumn="0" w:oddVBand="0" w:evenVBand="0" w:oddHBand="0" w:evenHBand="0" w:firstRowFirstColumn="0" w:firstRowLastColumn="0" w:lastRowFirstColumn="0" w:lastRowLastColumn="0"/>
            <w:tcW w:w="4241" w:type="dxa"/>
            <w:gridSpan w:val="2"/>
          </w:tcPr>
          <w:p w14:paraId="688EF9F8" w14:textId="0BA82584" w:rsidR="00B31AEB" w:rsidRPr="0059394F" w:rsidRDefault="00B31AEB" w:rsidP="004F1DC9">
            <w:pPr>
              <w:pStyle w:val="Default"/>
              <w:jc w:val="center"/>
              <w:rPr>
                <w:rFonts w:asciiTheme="minorHAnsi" w:hAnsiTheme="minorHAnsi" w:cstheme="minorHAnsi"/>
                <w:highlight w:val="yellow"/>
              </w:rPr>
            </w:pPr>
            <w:r w:rsidRPr="00E33A17">
              <w:rPr>
                <w:rFonts w:asciiTheme="minorHAnsi" w:hAnsiTheme="minorHAnsi" w:cstheme="minorHAnsi"/>
              </w:rPr>
              <w:t>October 1, 2017 – September 30, 202</w:t>
            </w:r>
            <w:r w:rsidR="000D75DB">
              <w:rPr>
                <w:rFonts w:asciiTheme="minorHAnsi" w:hAnsiTheme="minorHAnsi" w:cstheme="minorHAnsi"/>
              </w:rPr>
              <w:t>3</w:t>
            </w:r>
          </w:p>
        </w:tc>
      </w:tr>
      <w:tr w:rsidR="00B31AEB" w:rsidRPr="002573A6" w14:paraId="7711E086" w14:textId="77777777" w:rsidTr="004F1D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58905BB7" w14:textId="69ED770C" w:rsidR="00B31AEB" w:rsidRPr="007A2DB9" w:rsidRDefault="00B31AEB" w:rsidP="004F1DC9">
            <w:pPr>
              <w:pStyle w:val="Default"/>
              <w:rPr>
                <w:rFonts w:asciiTheme="minorHAnsi" w:hAnsiTheme="minorHAnsi" w:cstheme="minorHAnsi"/>
                <w:b w:val="0"/>
                <w:bCs w:val="0"/>
              </w:rPr>
            </w:pPr>
            <w:r w:rsidRPr="007A2DB9">
              <w:rPr>
                <w:rFonts w:asciiTheme="minorHAnsi" w:hAnsiTheme="minorHAnsi" w:cstheme="minorHAnsi"/>
                <w:b w:val="0"/>
                <w:bCs w:val="0"/>
              </w:rPr>
              <w:t>Followers</w:t>
            </w:r>
          </w:p>
        </w:tc>
        <w:tc>
          <w:tcPr>
            <w:tcW w:w="1006" w:type="dxa"/>
          </w:tcPr>
          <w:p w14:paraId="351B6581" w14:textId="6B347DEC" w:rsidR="00B31AEB" w:rsidRPr="007A2DB9" w:rsidRDefault="008E05A8"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w:t>
            </w:r>
            <w:r w:rsidR="000D75DB">
              <w:rPr>
                <w:rFonts w:asciiTheme="minorHAnsi" w:hAnsiTheme="minorHAnsi" w:cstheme="minorHAnsi"/>
              </w:rPr>
              <w:t>62</w:t>
            </w:r>
          </w:p>
        </w:tc>
      </w:tr>
      <w:tr w:rsidR="00B31AEB" w:rsidRPr="002573A6" w14:paraId="15F18C38" w14:textId="77777777" w:rsidTr="004F1DC9">
        <w:trPr>
          <w:jc w:val="center"/>
        </w:trPr>
        <w:tc>
          <w:tcPr>
            <w:cnfStyle w:val="001000000000" w:firstRow="0" w:lastRow="0" w:firstColumn="1" w:lastColumn="0" w:oddVBand="0" w:evenVBand="0" w:oddHBand="0" w:evenHBand="0" w:firstRowFirstColumn="0" w:firstRowLastColumn="0" w:lastRowFirstColumn="0" w:lastRowLastColumn="0"/>
            <w:tcW w:w="3235" w:type="dxa"/>
          </w:tcPr>
          <w:p w14:paraId="03DF6CA5" w14:textId="08E90CC4" w:rsidR="00B31AEB" w:rsidRPr="00D061A3" w:rsidRDefault="00B31AEB" w:rsidP="004F1DC9">
            <w:pPr>
              <w:pStyle w:val="Default"/>
              <w:rPr>
                <w:rFonts w:asciiTheme="minorHAnsi" w:hAnsiTheme="minorHAnsi" w:cstheme="minorHAnsi"/>
                <w:b w:val="0"/>
                <w:bCs w:val="0"/>
              </w:rPr>
            </w:pPr>
            <w:r w:rsidRPr="00D061A3">
              <w:rPr>
                <w:rFonts w:asciiTheme="minorHAnsi" w:hAnsiTheme="minorHAnsi" w:cstheme="minorHAnsi"/>
                <w:b w:val="0"/>
                <w:bCs w:val="0"/>
              </w:rPr>
              <w:t>Number of engagements</w:t>
            </w:r>
          </w:p>
        </w:tc>
        <w:tc>
          <w:tcPr>
            <w:tcW w:w="1006" w:type="dxa"/>
          </w:tcPr>
          <w:p w14:paraId="2D57A213" w14:textId="12769B2D" w:rsidR="00B31AEB" w:rsidRPr="00D061A3" w:rsidRDefault="006344DE" w:rsidP="004F1DC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20,263</w:t>
            </w:r>
          </w:p>
        </w:tc>
      </w:tr>
      <w:tr w:rsidR="00B31AEB" w:rsidRPr="002573A6" w14:paraId="4B5D3A0B" w14:textId="77777777" w:rsidTr="004F1D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6E9D0799" w14:textId="6AEB4987" w:rsidR="00B31AEB" w:rsidRPr="00D061A3" w:rsidRDefault="00B31AEB" w:rsidP="004F1DC9">
            <w:pPr>
              <w:pStyle w:val="Default"/>
              <w:rPr>
                <w:rFonts w:asciiTheme="minorHAnsi" w:hAnsiTheme="minorHAnsi" w:cstheme="minorHAnsi"/>
                <w:b w:val="0"/>
                <w:bCs w:val="0"/>
              </w:rPr>
            </w:pPr>
            <w:r w:rsidRPr="00D061A3">
              <w:rPr>
                <w:rFonts w:asciiTheme="minorHAnsi" w:hAnsiTheme="minorHAnsi" w:cstheme="minorHAnsi"/>
                <w:b w:val="0"/>
                <w:bCs w:val="0"/>
              </w:rPr>
              <w:t>Number of impressions</w:t>
            </w:r>
          </w:p>
        </w:tc>
        <w:tc>
          <w:tcPr>
            <w:tcW w:w="1006" w:type="dxa"/>
          </w:tcPr>
          <w:p w14:paraId="19396ED2" w14:textId="13E22768" w:rsidR="00B31AEB" w:rsidRPr="00D061A3" w:rsidRDefault="00D061A3"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061A3">
              <w:rPr>
                <w:rFonts w:asciiTheme="minorHAnsi" w:hAnsiTheme="minorHAnsi" w:cstheme="minorHAnsi"/>
              </w:rPr>
              <w:t>1,</w:t>
            </w:r>
            <w:r w:rsidR="008E05A8">
              <w:rPr>
                <w:rFonts w:asciiTheme="minorHAnsi" w:hAnsiTheme="minorHAnsi" w:cstheme="minorHAnsi"/>
              </w:rPr>
              <w:t>2</w:t>
            </w:r>
            <w:r w:rsidR="006344DE">
              <w:rPr>
                <w:rFonts w:asciiTheme="minorHAnsi" w:hAnsiTheme="minorHAnsi" w:cstheme="minorHAnsi"/>
              </w:rPr>
              <w:t>79,239</w:t>
            </w:r>
          </w:p>
        </w:tc>
      </w:tr>
      <w:bookmarkEnd w:id="0"/>
    </w:tbl>
    <w:p w14:paraId="528883F9" w14:textId="12CF4E03" w:rsidR="00B31AEB" w:rsidRPr="000F612E" w:rsidRDefault="00B31AEB" w:rsidP="00B31AEB">
      <w:pPr>
        <w:ind w:left="360"/>
        <w:rPr>
          <w:b w:val="0"/>
          <w:bCs/>
          <w:sz w:val="24"/>
          <w:szCs w:val="20"/>
        </w:rPr>
      </w:pPr>
    </w:p>
    <w:tbl>
      <w:tblPr>
        <w:tblStyle w:val="GridTable4-Accent1"/>
        <w:tblW w:w="0" w:type="auto"/>
        <w:jc w:val="center"/>
        <w:tblLook w:val="04A0" w:firstRow="1" w:lastRow="0" w:firstColumn="1" w:lastColumn="0" w:noHBand="0" w:noVBand="1"/>
      </w:tblPr>
      <w:tblGrid>
        <w:gridCol w:w="3042"/>
        <w:gridCol w:w="1253"/>
      </w:tblGrid>
      <w:tr w:rsidR="00B31AEB" w:rsidRPr="002573A6" w14:paraId="42818620" w14:textId="77777777" w:rsidTr="00451E63">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4295" w:type="dxa"/>
            <w:gridSpan w:val="2"/>
          </w:tcPr>
          <w:p w14:paraId="5A3BC857" w14:textId="77777777" w:rsidR="00B31AEB" w:rsidRPr="00F668D9" w:rsidRDefault="00B31AEB" w:rsidP="004F1DC9">
            <w:pPr>
              <w:pStyle w:val="Default"/>
              <w:jc w:val="center"/>
              <w:rPr>
                <w:rFonts w:asciiTheme="minorHAnsi" w:hAnsiTheme="minorHAnsi" w:cstheme="minorHAnsi"/>
              </w:rPr>
            </w:pPr>
            <w:r w:rsidRPr="00F668D9">
              <w:rPr>
                <w:rFonts w:asciiTheme="minorHAnsi" w:hAnsiTheme="minorHAnsi" w:cstheme="minorHAnsi"/>
              </w:rPr>
              <w:t>Defend Your Drains North Texas – Social Media Analytics</w:t>
            </w:r>
          </w:p>
        </w:tc>
      </w:tr>
      <w:tr w:rsidR="00B31AEB" w:rsidRPr="002573A6" w14:paraId="6004D525" w14:textId="77777777" w:rsidTr="00451E6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295" w:type="dxa"/>
            <w:gridSpan w:val="2"/>
          </w:tcPr>
          <w:p w14:paraId="7E034F44" w14:textId="0EA5BC72" w:rsidR="00B31AEB" w:rsidRPr="00854A85" w:rsidRDefault="00B31AEB" w:rsidP="004F1DC9">
            <w:pPr>
              <w:pStyle w:val="Default"/>
              <w:jc w:val="center"/>
              <w:rPr>
                <w:rFonts w:asciiTheme="minorHAnsi" w:hAnsiTheme="minorHAnsi" w:cstheme="minorHAnsi"/>
              </w:rPr>
            </w:pPr>
            <w:r w:rsidRPr="00854A85">
              <w:rPr>
                <w:rFonts w:asciiTheme="minorHAnsi" w:hAnsiTheme="minorHAnsi" w:cstheme="minorHAnsi"/>
              </w:rPr>
              <w:t>Twitter</w:t>
            </w:r>
          </w:p>
        </w:tc>
      </w:tr>
      <w:tr w:rsidR="00B31AEB" w:rsidRPr="002573A6" w14:paraId="0BDC0950" w14:textId="77777777" w:rsidTr="00451E63">
        <w:trPr>
          <w:trHeight w:val="273"/>
          <w:jc w:val="center"/>
        </w:trPr>
        <w:tc>
          <w:tcPr>
            <w:cnfStyle w:val="001000000000" w:firstRow="0" w:lastRow="0" w:firstColumn="1" w:lastColumn="0" w:oddVBand="0" w:evenVBand="0" w:oddHBand="0" w:evenHBand="0" w:firstRowFirstColumn="0" w:firstRowLastColumn="0" w:lastRowFirstColumn="0" w:lastRowLastColumn="0"/>
            <w:tcW w:w="4295" w:type="dxa"/>
            <w:gridSpan w:val="2"/>
          </w:tcPr>
          <w:p w14:paraId="3471C695" w14:textId="6F7614B6" w:rsidR="00B31AEB" w:rsidRPr="00854A85" w:rsidRDefault="00B31AEB" w:rsidP="004F1DC9">
            <w:pPr>
              <w:pStyle w:val="Default"/>
              <w:jc w:val="center"/>
              <w:rPr>
                <w:rFonts w:asciiTheme="minorHAnsi" w:hAnsiTheme="minorHAnsi" w:cstheme="minorHAnsi"/>
              </w:rPr>
            </w:pPr>
            <w:r w:rsidRPr="00854A85">
              <w:rPr>
                <w:rFonts w:asciiTheme="minorHAnsi" w:hAnsiTheme="minorHAnsi" w:cstheme="minorHAnsi"/>
              </w:rPr>
              <w:t>October 1, 202</w:t>
            </w:r>
            <w:r w:rsidR="005D7FA7">
              <w:rPr>
                <w:rFonts w:asciiTheme="minorHAnsi" w:hAnsiTheme="minorHAnsi" w:cstheme="minorHAnsi"/>
              </w:rPr>
              <w:t>3</w:t>
            </w:r>
            <w:r w:rsidRPr="00854A85">
              <w:rPr>
                <w:rFonts w:asciiTheme="minorHAnsi" w:hAnsiTheme="minorHAnsi" w:cstheme="minorHAnsi"/>
              </w:rPr>
              <w:t xml:space="preserve"> – September 30, 202</w:t>
            </w:r>
            <w:r w:rsidR="005D7FA7">
              <w:rPr>
                <w:rFonts w:asciiTheme="minorHAnsi" w:hAnsiTheme="minorHAnsi" w:cstheme="minorHAnsi"/>
              </w:rPr>
              <w:t>4</w:t>
            </w:r>
          </w:p>
        </w:tc>
      </w:tr>
      <w:tr w:rsidR="00B31AEB" w:rsidRPr="002573A6" w14:paraId="7F8184F4" w14:textId="77777777" w:rsidTr="00451E63">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042" w:type="dxa"/>
          </w:tcPr>
          <w:p w14:paraId="135E0AF9" w14:textId="77777777" w:rsidR="00B31AEB" w:rsidRPr="003247B7" w:rsidRDefault="00B31AEB" w:rsidP="004F1DC9">
            <w:pPr>
              <w:pStyle w:val="Default"/>
              <w:rPr>
                <w:rFonts w:asciiTheme="minorHAnsi" w:hAnsiTheme="minorHAnsi" w:cstheme="minorHAnsi"/>
                <w:b w:val="0"/>
                <w:bCs w:val="0"/>
              </w:rPr>
            </w:pPr>
            <w:r w:rsidRPr="003247B7">
              <w:rPr>
                <w:rFonts w:asciiTheme="minorHAnsi" w:hAnsiTheme="minorHAnsi" w:cstheme="minorHAnsi"/>
                <w:b w:val="0"/>
                <w:bCs w:val="0"/>
              </w:rPr>
              <w:t>Followers</w:t>
            </w:r>
          </w:p>
        </w:tc>
        <w:tc>
          <w:tcPr>
            <w:tcW w:w="1252" w:type="dxa"/>
          </w:tcPr>
          <w:p w14:paraId="19D79BD2" w14:textId="5FF3052C" w:rsidR="00B31AEB" w:rsidRPr="003247B7" w:rsidRDefault="00BF0248"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r w:rsidR="005D7FA7">
              <w:rPr>
                <w:rFonts w:asciiTheme="minorHAnsi" w:hAnsiTheme="minorHAnsi" w:cstheme="minorHAnsi"/>
              </w:rPr>
              <w:t>70</w:t>
            </w:r>
          </w:p>
        </w:tc>
      </w:tr>
      <w:tr w:rsidR="00B31AEB" w:rsidRPr="002573A6" w14:paraId="1BBA1CC0" w14:textId="77777777" w:rsidTr="00451E63">
        <w:trPr>
          <w:trHeight w:val="284"/>
          <w:jc w:val="center"/>
        </w:trPr>
        <w:tc>
          <w:tcPr>
            <w:cnfStyle w:val="001000000000" w:firstRow="0" w:lastRow="0" w:firstColumn="1" w:lastColumn="0" w:oddVBand="0" w:evenVBand="0" w:oddHBand="0" w:evenHBand="0" w:firstRowFirstColumn="0" w:firstRowLastColumn="0" w:lastRowFirstColumn="0" w:lastRowLastColumn="0"/>
            <w:tcW w:w="3042" w:type="dxa"/>
          </w:tcPr>
          <w:p w14:paraId="26D6714A" w14:textId="77777777" w:rsidR="00B31AEB" w:rsidRPr="003247B7" w:rsidRDefault="00B31AEB" w:rsidP="004F1DC9">
            <w:pPr>
              <w:pStyle w:val="Default"/>
              <w:rPr>
                <w:rFonts w:asciiTheme="minorHAnsi" w:hAnsiTheme="minorHAnsi" w:cstheme="minorHAnsi"/>
                <w:b w:val="0"/>
                <w:bCs w:val="0"/>
              </w:rPr>
            </w:pPr>
            <w:r w:rsidRPr="003247B7">
              <w:rPr>
                <w:rFonts w:asciiTheme="minorHAnsi" w:hAnsiTheme="minorHAnsi" w:cstheme="minorHAnsi"/>
                <w:b w:val="0"/>
                <w:bCs w:val="0"/>
              </w:rPr>
              <w:t>Number of engagements</w:t>
            </w:r>
          </w:p>
        </w:tc>
        <w:tc>
          <w:tcPr>
            <w:tcW w:w="1252" w:type="dxa"/>
          </w:tcPr>
          <w:p w14:paraId="0BC4E60C" w14:textId="6024C948" w:rsidR="00B31AEB" w:rsidRPr="003247B7" w:rsidRDefault="005D7FA7" w:rsidP="004F1DC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220</w:t>
            </w:r>
          </w:p>
        </w:tc>
      </w:tr>
      <w:tr w:rsidR="00B31AEB" w:rsidRPr="002573A6" w14:paraId="3B530922" w14:textId="77777777" w:rsidTr="00451E63">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042" w:type="dxa"/>
          </w:tcPr>
          <w:p w14:paraId="4DEDA2AD" w14:textId="77777777" w:rsidR="00B31AEB" w:rsidRPr="00E33A17" w:rsidRDefault="00B31AEB" w:rsidP="004F1DC9">
            <w:pPr>
              <w:pStyle w:val="Default"/>
              <w:rPr>
                <w:rFonts w:asciiTheme="minorHAnsi" w:hAnsiTheme="minorHAnsi" w:cstheme="minorHAnsi"/>
                <w:b w:val="0"/>
                <w:bCs w:val="0"/>
              </w:rPr>
            </w:pPr>
            <w:r w:rsidRPr="00E33A17">
              <w:rPr>
                <w:rFonts w:asciiTheme="minorHAnsi" w:hAnsiTheme="minorHAnsi" w:cstheme="minorHAnsi"/>
                <w:b w:val="0"/>
                <w:bCs w:val="0"/>
              </w:rPr>
              <w:t>Number of impressions</w:t>
            </w:r>
          </w:p>
        </w:tc>
        <w:tc>
          <w:tcPr>
            <w:tcW w:w="1252" w:type="dxa"/>
          </w:tcPr>
          <w:p w14:paraId="3086B824" w14:textId="72A790CA" w:rsidR="00B31AEB" w:rsidRPr="00E33A17" w:rsidRDefault="00BF0248"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6,</w:t>
            </w:r>
            <w:r w:rsidR="005D7FA7">
              <w:rPr>
                <w:rFonts w:asciiTheme="minorHAnsi" w:hAnsiTheme="minorHAnsi" w:cstheme="minorHAnsi"/>
              </w:rPr>
              <w:t>251</w:t>
            </w:r>
          </w:p>
        </w:tc>
      </w:tr>
      <w:tr w:rsidR="00B31AEB" w:rsidRPr="002573A6" w14:paraId="2FB5EE81" w14:textId="77777777" w:rsidTr="00451E63">
        <w:trPr>
          <w:trHeight w:val="273"/>
          <w:jc w:val="center"/>
        </w:trPr>
        <w:tc>
          <w:tcPr>
            <w:cnfStyle w:val="001000000000" w:firstRow="0" w:lastRow="0" w:firstColumn="1" w:lastColumn="0" w:oddVBand="0" w:evenVBand="0" w:oddHBand="0" w:evenHBand="0" w:firstRowFirstColumn="0" w:firstRowLastColumn="0" w:lastRowFirstColumn="0" w:lastRowLastColumn="0"/>
            <w:tcW w:w="4295" w:type="dxa"/>
            <w:gridSpan w:val="2"/>
          </w:tcPr>
          <w:p w14:paraId="7B921ED6" w14:textId="115205B8" w:rsidR="00B31AEB" w:rsidRPr="00E33A17" w:rsidRDefault="00B31AEB" w:rsidP="004F1DC9">
            <w:pPr>
              <w:pStyle w:val="Default"/>
              <w:jc w:val="center"/>
              <w:rPr>
                <w:rFonts w:asciiTheme="minorHAnsi" w:hAnsiTheme="minorHAnsi" w:cstheme="minorHAnsi"/>
              </w:rPr>
            </w:pPr>
            <w:r w:rsidRPr="00E33A17">
              <w:rPr>
                <w:rFonts w:asciiTheme="minorHAnsi" w:hAnsiTheme="minorHAnsi" w:cstheme="minorHAnsi"/>
              </w:rPr>
              <w:t>October 1, 2017 – September 30, 202</w:t>
            </w:r>
            <w:r w:rsidR="000D75DB">
              <w:rPr>
                <w:rFonts w:asciiTheme="minorHAnsi" w:hAnsiTheme="minorHAnsi" w:cstheme="minorHAnsi"/>
              </w:rPr>
              <w:t>3</w:t>
            </w:r>
          </w:p>
        </w:tc>
      </w:tr>
      <w:tr w:rsidR="00B31AEB" w:rsidRPr="002573A6" w14:paraId="719D13AB" w14:textId="77777777" w:rsidTr="00451E63">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042" w:type="dxa"/>
          </w:tcPr>
          <w:p w14:paraId="718BA0F4" w14:textId="77777777" w:rsidR="00B31AEB" w:rsidRPr="0040009A" w:rsidRDefault="00B31AEB" w:rsidP="004F1DC9">
            <w:pPr>
              <w:pStyle w:val="Default"/>
              <w:rPr>
                <w:rFonts w:asciiTheme="minorHAnsi" w:hAnsiTheme="minorHAnsi" w:cstheme="minorHAnsi"/>
                <w:b w:val="0"/>
                <w:bCs w:val="0"/>
              </w:rPr>
            </w:pPr>
            <w:r w:rsidRPr="0040009A">
              <w:rPr>
                <w:rFonts w:asciiTheme="minorHAnsi" w:hAnsiTheme="minorHAnsi" w:cstheme="minorHAnsi"/>
                <w:b w:val="0"/>
                <w:bCs w:val="0"/>
              </w:rPr>
              <w:t>Followers</w:t>
            </w:r>
          </w:p>
        </w:tc>
        <w:tc>
          <w:tcPr>
            <w:tcW w:w="1252" w:type="dxa"/>
          </w:tcPr>
          <w:p w14:paraId="14AAA588" w14:textId="1D38E9AC" w:rsidR="00B31AEB" w:rsidRPr="0040009A" w:rsidRDefault="008E05A8"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r w:rsidR="000D75DB">
              <w:rPr>
                <w:rFonts w:asciiTheme="minorHAnsi" w:hAnsiTheme="minorHAnsi" w:cstheme="minorHAnsi"/>
              </w:rPr>
              <w:t>70</w:t>
            </w:r>
          </w:p>
        </w:tc>
      </w:tr>
      <w:tr w:rsidR="00B31AEB" w:rsidRPr="002573A6" w14:paraId="0AFC4E11" w14:textId="77777777" w:rsidTr="00451E63">
        <w:trPr>
          <w:trHeight w:val="273"/>
          <w:jc w:val="center"/>
        </w:trPr>
        <w:tc>
          <w:tcPr>
            <w:cnfStyle w:val="001000000000" w:firstRow="0" w:lastRow="0" w:firstColumn="1" w:lastColumn="0" w:oddVBand="0" w:evenVBand="0" w:oddHBand="0" w:evenHBand="0" w:firstRowFirstColumn="0" w:firstRowLastColumn="0" w:lastRowFirstColumn="0" w:lastRowLastColumn="0"/>
            <w:tcW w:w="3042" w:type="dxa"/>
          </w:tcPr>
          <w:p w14:paraId="320868FB" w14:textId="77777777" w:rsidR="00B31AEB" w:rsidRPr="00BC0BBA" w:rsidRDefault="00B31AEB" w:rsidP="004F1DC9">
            <w:pPr>
              <w:pStyle w:val="Default"/>
              <w:rPr>
                <w:rFonts w:asciiTheme="minorHAnsi" w:hAnsiTheme="minorHAnsi" w:cstheme="minorHAnsi"/>
                <w:b w:val="0"/>
                <w:bCs w:val="0"/>
              </w:rPr>
            </w:pPr>
            <w:r w:rsidRPr="00BC0BBA">
              <w:rPr>
                <w:rFonts w:asciiTheme="minorHAnsi" w:hAnsiTheme="minorHAnsi" w:cstheme="minorHAnsi"/>
                <w:b w:val="0"/>
                <w:bCs w:val="0"/>
              </w:rPr>
              <w:t>Number of engagements</w:t>
            </w:r>
          </w:p>
        </w:tc>
        <w:tc>
          <w:tcPr>
            <w:tcW w:w="1252" w:type="dxa"/>
          </w:tcPr>
          <w:p w14:paraId="07B0215B" w14:textId="1674833A" w:rsidR="00B31AEB" w:rsidRPr="00BC0BBA" w:rsidRDefault="00BC0BBA" w:rsidP="004F1DC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C0BBA">
              <w:rPr>
                <w:rFonts w:asciiTheme="minorHAnsi" w:hAnsiTheme="minorHAnsi" w:cstheme="minorHAnsi"/>
              </w:rPr>
              <w:t>2,</w:t>
            </w:r>
            <w:r w:rsidR="006344DE">
              <w:rPr>
                <w:rFonts w:asciiTheme="minorHAnsi" w:hAnsiTheme="minorHAnsi" w:cstheme="minorHAnsi"/>
              </w:rPr>
              <w:t>810</w:t>
            </w:r>
          </w:p>
        </w:tc>
      </w:tr>
      <w:tr w:rsidR="00B31AEB" w:rsidRPr="002573A6" w14:paraId="0386067A" w14:textId="77777777" w:rsidTr="00451E63">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042" w:type="dxa"/>
          </w:tcPr>
          <w:p w14:paraId="0C4BA9E3" w14:textId="77777777" w:rsidR="00B31AEB" w:rsidRPr="0040009A" w:rsidRDefault="00B31AEB" w:rsidP="004F1DC9">
            <w:pPr>
              <w:pStyle w:val="Default"/>
              <w:rPr>
                <w:rFonts w:asciiTheme="minorHAnsi" w:hAnsiTheme="minorHAnsi" w:cstheme="minorHAnsi"/>
                <w:b w:val="0"/>
                <w:bCs w:val="0"/>
              </w:rPr>
            </w:pPr>
            <w:r w:rsidRPr="0040009A">
              <w:rPr>
                <w:rFonts w:asciiTheme="minorHAnsi" w:hAnsiTheme="minorHAnsi" w:cstheme="minorHAnsi"/>
                <w:b w:val="0"/>
                <w:bCs w:val="0"/>
              </w:rPr>
              <w:t>Number of impressions</w:t>
            </w:r>
          </w:p>
        </w:tc>
        <w:tc>
          <w:tcPr>
            <w:tcW w:w="1252" w:type="dxa"/>
          </w:tcPr>
          <w:p w14:paraId="4DC1166C" w14:textId="5130F8A4" w:rsidR="00B31AEB" w:rsidRPr="0040009A" w:rsidRDefault="008E05A8"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r w:rsidR="006344DE">
              <w:rPr>
                <w:rFonts w:asciiTheme="minorHAnsi" w:hAnsiTheme="minorHAnsi" w:cstheme="minorHAnsi"/>
              </w:rPr>
              <w:t>23,235</w:t>
            </w:r>
          </w:p>
        </w:tc>
      </w:tr>
    </w:tbl>
    <w:p w14:paraId="01C522D0" w14:textId="77777777" w:rsidR="00B31AEB" w:rsidRDefault="00B31AEB" w:rsidP="00B31AEB">
      <w:pPr>
        <w:rPr>
          <w:b w:val="0"/>
          <w:bCs/>
          <w:sz w:val="24"/>
          <w:szCs w:val="20"/>
        </w:rPr>
      </w:pPr>
    </w:p>
    <w:p w14:paraId="47B3369C" w14:textId="0C3694F8" w:rsidR="00854A85" w:rsidRDefault="00854A85" w:rsidP="00B31AEB">
      <w:pPr>
        <w:rPr>
          <w:b w:val="0"/>
          <w:bCs/>
          <w:sz w:val="24"/>
          <w:szCs w:val="20"/>
        </w:rPr>
        <w:sectPr w:rsidR="00854A85" w:rsidSect="00A1486F">
          <w:type w:val="continuous"/>
          <w:pgSz w:w="12240" w:h="15840"/>
          <w:pgMar w:top="720" w:right="1152" w:bottom="720" w:left="1152" w:header="0" w:footer="288" w:gutter="0"/>
          <w:cols w:num="2" w:space="720"/>
          <w:docGrid w:linePitch="382"/>
        </w:sectPr>
      </w:pPr>
    </w:p>
    <w:p w14:paraId="328DBFCE" w14:textId="54561276" w:rsidR="00854A85" w:rsidRDefault="00854A85" w:rsidP="00B31AEB">
      <w:pPr>
        <w:rPr>
          <w:b w:val="0"/>
          <w:bCs/>
          <w:i/>
          <w:iCs/>
          <w:sz w:val="24"/>
          <w:szCs w:val="20"/>
        </w:rPr>
      </w:pPr>
    </w:p>
    <w:tbl>
      <w:tblPr>
        <w:tblStyle w:val="GridTable4-Accent1"/>
        <w:tblW w:w="0" w:type="auto"/>
        <w:jc w:val="center"/>
        <w:tblLook w:val="04A0" w:firstRow="1" w:lastRow="0" w:firstColumn="1" w:lastColumn="0" w:noHBand="0" w:noVBand="1"/>
      </w:tblPr>
      <w:tblGrid>
        <w:gridCol w:w="2813"/>
        <w:gridCol w:w="1232"/>
      </w:tblGrid>
      <w:tr w:rsidR="00854A85" w:rsidRPr="002573A6" w14:paraId="333163F1" w14:textId="77777777" w:rsidTr="00390F0E">
        <w:trPr>
          <w:cnfStyle w:val="100000000000" w:firstRow="1" w:lastRow="0" w:firstColumn="0" w:lastColumn="0" w:oddVBand="0" w:evenVBand="0" w:oddHBand="0"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4045" w:type="dxa"/>
            <w:gridSpan w:val="2"/>
          </w:tcPr>
          <w:p w14:paraId="1C458CA5" w14:textId="0A4EEDAF" w:rsidR="00854A85" w:rsidRPr="00F668D9" w:rsidRDefault="00854A85" w:rsidP="004F1DC9">
            <w:pPr>
              <w:pStyle w:val="Default"/>
              <w:jc w:val="center"/>
              <w:rPr>
                <w:rFonts w:asciiTheme="minorHAnsi" w:hAnsiTheme="minorHAnsi" w:cstheme="minorHAnsi"/>
              </w:rPr>
            </w:pPr>
            <w:r w:rsidRPr="00F668D9">
              <w:rPr>
                <w:rFonts w:asciiTheme="minorHAnsi" w:hAnsiTheme="minorHAnsi" w:cstheme="minorHAnsi"/>
              </w:rPr>
              <w:t>Defend Your Drains North Texas – Social Media Analytics</w:t>
            </w:r>
          </w:p>
        </w:tc>
      </w:tr>
      <w:tr w:rsidR="00854A85" w:rsidRPr="002573A6" w14:paraId="45EE9E2E" w14:textId="77777777" w:rsidTr="00390F0E">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4045" w:type="dxa"/>
            <w:gridSpan w:val="2"/>
          </w:tcPr>
          <w:p w14:paraId="08D3F1C4" w14:textId="70A592FC" w:rsidR="00854A85" w:rsidRPr="00854A85" w:rsidRDefault="00854A85" w:rsidP="004F1DC9">
            <w:pPr>
              <w:pStyle w:val="Default"/>
              <w:jc w:val="center"/>
              <w:rPr>
                <w:rFonts w:asciiTheme="minorHAnsi" w:hAnsiTheme="minorHAnsi" w:cstheme="minorHAnsi"/>
              </w:rPr>
            </w:pPr>
            <w:r w:rsidRPr="00854A85">
              <w:rPr>
                <w:rFonts w:asciiTheme="minorHAnsi" w:hAnsiTheme="minorHAnsi" w:cstheme="minorHAnsi"/>
              </w:rPr>
              <w:t>Instagram</w:t>
            </w:r>
          </w:p>
        </w:tc>
      </w:tr>
      <w:tr w:rsidR="00854A85" w:rsidRPr="002573A6" w14:paraId="55651CAD" w14:textId="77777777" w:rsidTr="00390F0E">
        <w:trPr>
          <w:trHeight w:val="267"/>
          <w:jc w:val="center"/>
        </w:trPr>
        <w:tc>
          <w:tcPr>
            <w:cnfStyle w:val="001000000000" w:firstRow="0" w:lastRow="0" w:firstColumn="1" w:lastColumn="0" w:oddVBand="0" w:evenVBand="0" w:oddHBand="0" w:evenHBand="0" w:firstRowFirstColumn="0" w:firstRowLastColumn="0" w:lastRowFirstColumn="0" w:lastRowLastColumn="0"/>
            <w:tcW w:w="4045" w:type="dxa"/>
            <w:gridSpan w:val="2"/>
          </w:tcPr>
          <w:p w14:paraId="6E372A78" w14:textId="519D2AE1" w:rsidR="00854A85" w:rsidRPr="00854A85" w:rsidRDefault="00854A85" w:rsidP="004F1DC9">
            <w:pPr>
              <w:pStyle w:val="Default"/>
              <w:jc w:val="center"/>
              <w:rPr>
                <w:rFonts w:asciiTheme="minorHAnsi" w:hAnsiTheme="minorHAnsi" w:cstheme="minorHAnsi"/>
              </w:rPr>
            </w:pPr>
            <w:r w:rsidRPr="00854A85">
              <w:rPr>
                <w:rFonts w:asciiTheme="minorHAnsi" w:hAnsiTheme="minorHAnsi" w:cstheme="minorHAnsi"/>
              </w:rPr>
              <w:t>October 1, 202</w:t>
            </w:r>
            <w:r w:rsidR="005D7FA7">
              <w:rPr>
                <w:rFonts w:asciiTheme="minorHAnsi" w:hAnsiTheme="minorHAnsi" w:cstheme="minorHAnsi"/>
              </w:rPr>
              <w:t>3</w:t>
            </w:r>
            <w:r w:rsidRPr="00854A85">
              <w:rPr>
                <w:rFonts w:asciiTheme="minorHAnsi" w:hAnsiTheme="minorHAnsi" w:cstheme="minorHAnsi"/>
              </w:rPr>
              <w:t xml:space="preserve"> – September 30, 202</w:t>
            </w:r>
            <w:r w:rsidR="005D7FA7">
              <w:rPr>
                <w:rFonts w:asciiTheme="minorHAnsi" w:hAnsiTheme="minorHAnsi" w:cstheme="minorHAnsi"/>
              </w:rPr>
              <w:t>4</w:t>
            </w:r>
          </w:p>
        </w:tc>
      </w:tr>
      <w:tr w:rsidR="00854A85" w:rsidRPr="002573A6" w14:paraId="5516C0DA" w14:textId="77777777" w:rsidTr="00390F0E">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813" w:type="dxa"/>
          </w:tcPr>
          <w:p w14:paraId="230A0605" w14:textId="77777777" w:rsidR="00854A85" w:rsidRPr="00854A85" w:rsidRDefault="00854A85" w:rsidP="004F1DC9">
            <w:pPr>
              <w:pStyle w:val="Default"/>
              <w:rPr>
                <w:rFonts w:asciiTheme="minorHAnsi" w:hAnsiTheme="minorHAnsi" w:cstheme="minorHAnsi"/>
                <w:b w:val="0"/>
                <w:bCs w:val="0"/>
              </w:rPr>
            </w:pPr>
            <w:r w:rsidRPr="00854A85">
              <w:rPr>
                <w:rFonts w:asciiTheme="minorHAnsi" w:hAnsiTheme="minorHAnsi" w:cstheme="minorHAnsi"/>
                <w:b w:val="0"/>
                <w:bCs w:val="0"/>
              </w:rPr>
              <w:t>Followers</w:t>
            </w:r>
          </w:p>
        </w:tc>
        <w:tc>
          <w:tcPr>
            <w:tcW w:w="1232" w:type="dxa"/>
          </w:tcPr>
          <w:p w14:paraId="5295BA3E" w14:textId="58DFC33B" w:rsidR="00854A85" w:rsidRPr="00854A85" w:rsidRDefault="00BF0248"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r w:rsidR="005D7FA7">
              <w:rPr>
                <w:rFonts w:asciiTheme="minorHAnsi" w:hAnsiTheme="minorHAnsi" w:cstheme="minorHAnsi"/>
              </w:rPr>
              <w:t>82</w:t>
            </w:r>
          </w:p>
        </w:tc>
      </w:tr>
      <w:tr w:rsidR="00854A85" w:rsidRPr="002573A6" w14:paraId="367A4FCE" w14:textId="77777777" w:rsidTr="00390F0E">
        <w:trPr>
          <w:trHeight w:val="267"/>
          <w:jc w:val="center"/>
        </w:trPr>
        <w:tc>
          <w:tcPr>
            <w:cnfStyle w:val="001000000000" w:firstRow="0" w:lastRow="0" w:firstColumn="1" w:lastColumn="0" w:oddVBand="0" w:evenVBand="0" w:oddHBand="0" w:evenHBand="0" w:firstRowFirstColumn="0" w:firstRowLastColumn="0" w:lastRowFirstColumn="0" w:lastRowLastColumn="0"/>
            <w:tcW w:w="2813" w:type="dxa"/>
          </w:tcPr>
          <w:p w14:paraId="64F14D59" w14:textId="77777777" w:rsidR="00854A85" w:rsidRPr="00854A85" w:rsidRDefault="00854A85" w:rsidP="004F1DC9">
            <w:pPr>
              <w:pStyle w:val="Default"/>
              <w:rPr>
                <w:rFonts w:asciiTheme="minorHAnsi" w:hAnsiTheme="minorHAnsi" w:cstheme="minorHAnsi"/>
                <w:b w:val="0"/>
                <w:bCs w:val="0"/>
              </w:rPr>
            </w:pPr>
            <w:r w:rsidRPr="00854A85">
              <w:rPr>
                <w:rFonts w:asciiTheme="minorHAnsi" w:hAnsiTheme="minorHAnsi" w:cstheme="minorHAnsi"/>
                <w:b w:val="0"/>
                <w:bCs w:val="0"/>
              </w:rPr>
              <w:t>Number of engagements</w:t>
            </w:r>
          </w:p>
        </w:tc>
        <w:tc>
          <w:tcPr>
            <w:tcW w:w="1232" w:type="dxa"/>
          </w:tcPr>
          <w:p w14:paraId="18314D97" w14:textId="38FE5F09" w:rsidR="00854A85" w:rsidRPr="00854A85" w:rsidRDefault="005D7FA7" w:rsidP="004F1DC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426</w:t>
            </w:r>
          </w:p>
        </w:tc>
      </w:tr>
      <w:tr w:rsidR="00854A85" w:rsidRPr="002573A6" w14:paraId="18E07CF4" w14:textId="77777777" w:rsidTr="00390F0E">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813" w:type="dxa"/>
          </w:tcPr>
          <w:p w14:paraId="0D546349" w14:textId="77777777" w:rsidR="00854A85" w:rsidRPr="00E33A17" w:rsidRDefault="00854A85" w:rsidP="004F1DC9">
            <w:pPr>
              <w:pStyle w:val="Default"/>
              <w:rPr>
                <w:rFonts w:asciiTheme="minorHAnsi" w:hAnsiTheme="minorHAnsi" w:cstheme="minorHAnsi"/>
                <w:b w:val="0"/>
                <w:bCs w:val="0"/>
              </w:rPr>
            </w:pPr>
            <w:r w:rsidRPr="00E33A17">
              <w:rPr>
                <w:rFonts w:asciiTheme="minorHAnsi" w:hAnsiTheme="minorHAnsi" w:cstheme="minorHAnsi"/>
                <w:b w:val="0"/>
                <w:bCs w:val="0"/>
              </w:rPr>
              <w:t>Number of impressions</w:t>
            </w:r>
          </w:p>
        </w:tc>
        <w:tc>
          <w:tcPr>
            <w:tcW w:w="1232" w:type="dxa"/>
          </w:tcPr>
          <w:p w14:paraId="7971AC00" w14:textId="51885B90" w:rsidR="00854A85" w:rsidRPr="00E33A17" w:rsidRDefault="005D7FA7"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1,826</w:t>
            </w:r>
          </w:p>
        </w:tc>
      </w:tr>
      <w:tr w:rsidR="00854A85" w:rsidRPr="002573A6" w14:paraId="1757787B" w14:textId="77777777" w:rsidTr="00390F0E">
        <w:trPr>
          <w:trHeight w:val="277"/>
          <w:jc w:val="center"/>
        </w:trPr>
        <w:tc>
          <w:tcPr>
            <w:cnfStyle w:val="001000000000" w:firstRow="0" w:lastRow="0" w:firstColumn="1" w:lastColumn="0" w:oddVBand="0" w:evenVBand="0" w:oddHBand="0" w:evenHBand="0" w:firstRowFirstColumn="0" w:firstRowLastColumn="0" w:lastRowFirstColumn="0" w:lastRowLastColumn="0"/>
            <w:tcW w:w="4045" w:type="dxa"/>
            <w:gridSpan w:val="2"/>
          </w:tcPr>
          <w:p w14:paraId="77266757" w14:textId="1C086F08" w:rsidR="00854A85" w:rsidRPr="00E33A17" w:rsidRDefault="00854A85" w:rsidP="004F1DC9">
            <w:pPr>
              <w:pStyle w:val="Default"/>
              <w:jc w:val="center"/>
              <w:rPr>
                <w:rFonts w:asciiTheme="minorHAnsi" w:hAnsiTheme="minorHAnsi" w:cstheme="minorHAnsi"/>
              </w:rPr>
            </w:pPr>
            <w:r w:rsidRPr="00E33A17">
              <w:rPr>
                <w:rFonts w:asciiTheme="minorHAnsi" w:hAnsiTheme="minorHAnsi" w:cstheme="minorHAnsi"/>
              </w:rPr>
              <w:t>October 1, 2017 – September 30, 202</w:t>
            </w:r>
            <w:r w:rsidR="000D75DB">
              <w:rPr>
                <w:rFonts w:asciiTheme="minorHAnsi" w:hAnsiTheme="minorHAnsi" w:cstheme="minorHAnsi"/>
              </w:rPr>
              <w:t>3</w:t>
            </w:r>
          </w:p>
        </w:tc>
      </w:tr>
      <w:tr w:rsidR="00854A85" w:rsidRPr="002573A6" w14:paraId="3A5C9594" w14:textId="77777777" w:rsidTr="00390F0E">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813" w:type="dxa"/>
          </w:tcPr>
          <w:p w14:paraId="11B5D48A" w14:textId="77777777" w:rsidR="00854A85" w:rsidRPr="00E33A17" w:rsidRDefault="00854A85" w:rsidP="004F1DC9">
            <w:pPr>
              <w:pStyle w:val="Default"/>
              <w:rPr>
                <w:rFonts w:asciiTheme="minorHAnsi" w:hAnsiTheme="minorHAnsi" w:cstheme="minorHAnsi"/>
                <w:b w:val="0"/>
                <w:bCs w:val="0"/>
              </w:rPr>
            </w:pPr>
            <w:r w:rsidRPr="00E33A17">
              <w:rPr>
                <w:rFonts w:asciiTheme="minorHAnsi" w:hAnsiTheme="minorHAnsi" w:cstheme="minorHAnsi"/>
                <w:b w:val="0"/>
                <w:bCs w:val="0"/>
              </w:rPr>
              <w:t>Followers</w:t>
            </w:r>
          </w:p>
        </w:tc>
        <w:tc>
          <w:tcPr>
            <w:tcW w:w="1232" w:type="dxa"/>
          </w:tcPr>
          <w:p w14:paraId="07A75B0C" w14:textId="485F7DBA" w:rsidR="00854A85" w:rsidRPr="00E33A17" w:rsidRDefault="00854A85"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3A17">
              <w:rPr>
                <w:rFonts w:asciiTheme="minorHAnsi" w:hAnsiTheme="minorHAnsi" w:cstheme="minorHAnsi"/>
              </w:rPr>
              <w:t>1</w:t>
            </w:r>
            <w:r w:rsidR="000D75DB">
              <w:rPr>
                <w:rFonts w:asciiTheme="minorHAnsi" w:hAnsiTheme="minorHAnsi" w:cstheme="minorHAnsi"/>
              </w:rPr>
              <w:t>82</w:t>
            </w:r>
          </w:p>
        </w:tc>
      </w:tr>
      <w:tr w:rsidR="00854A85" w:rsidRPr="002573A6" w14:paraId="34C96808" w14:textId="77777777" w:rsidTr="00390F0E">
        <w:trPr>
          <w:trHeight w:val="267"/>
          <w:jc w:val="center"/>
        </w:trPr>
        <w:tc>
          <w:tcPr>
            <w:cnfStyle w:val="001000000000" w:firstRow="0" w:lastRow="0" w:firstColumn="1" w:lastColumn="0" w:oddVBand="0" w:evenVBand="0" w:oddHBand="0" w:evenHBand="0" w:firstRowFirstColumn="0" w:firstRowLastColumn="0" w:lastRowFirstColumn="0" w:lastRowLastColumn="0"/>
            <w:tcW w:w="2813" w:type="dxa"/>
          </w:tcPr>
          <w:p w14:paraId="0CE32DC7" w14:textId="77777777" w:rsidR="00854A85" w:rsidRPr="00E33A17" w:rsidRDefault="00854A85" w:rsidP="004F1DC9">
            <w:pPr>
              <w:pStyle w:val="Default"/>
              <w:rPr>
                <w:rFonts w:asciiTheme="minorHAnsi" w:hAnsiTheme="minorHAnsi" w:cstheme="minorHAnsi"/>
                <w:b w:val="0"/>
                <w:bCs w:val="0"/>
              </w:rPr>
            </w:pPr>
            <w:r w:rsidRPr="00E33A17">
              <w:rPr>
                <w:rFonts w:asciiTheme="minorHAnsi" w:hAnsiTheme="minorHAnsi" w:cstheme="minorHAnsi"/>
                <w:b w:val="0"/>
                <w:bCs w:val="0"/>
              </w:rPr>
              <w:t>Number of engagements</w:t>
            </w:r>
          </w:p>
        </w:tc>
        <w:tc>
          <w:tcPr>
            <w:tcW w:w="1232" w:type="dxa"/>
          </w:tcPr>
          <w:p w14:paraId="025FEB10" w14:textId="5566CB52" w:rsidR="00854A85" w:rsidRPr="00E33A17" w:rsidRDefault="006344DE" w:rsidP="004F1DC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926</w:t>
            </w:r>
          </w:p>
        </w:tc>
      </w:tr>
      <w:tr w:rsidR="00854A85" w:rsidRPr="002573A6" w14:paraId="18D6E158" w14:textId="77777777" w:rsidTr="00390F0E">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813" w:type="dxa"/>
          </w:tcPr>
          <w:p w14:paraId="2DA8BC9F" w14:textId="77777777" w:rsidR="00854A85" w:rsidRPr="00E33A17" w:rsidRDefault="00854A85" w:rsidP="004F1DC9">
            <w:pPr>
              <w:pStyle w:val="Default"/>
              <w:rPr>
                <w:rFonts w:asciiTheme="minorHAnsi" w:hAnsiTheme="minorHAnsi" w:cstheme="minorHAnsi"/>
                <w:b w:val="0"/>
                <w:bCs w:val="0"/>
              </w:rPr>
            </w:pPr>
            <w:r w:rsidRPr="00E33A17">
              <w:rPr>
                <w:rFonts w:asciiTheme="minorHAnsi" w:hAnsiTheme="minorHAnsi" w:cstheme="minorHAnsi"/>
                <w:b w:val="0"/>
                <w:bCs w:val="0"/>
              </w:rPr>
              <w:t>Number of impressions</w:t>
            </w:r>
          </w:p>
        </w:tc>
        <w:tc>
          <w:tcPr>
            <w:tcW w:w="1232" w:type="dxa"/>
          </w:tcPr>
          <w:p w14:paraId="3D58F5B4" w14:textId="5AED59C8" w:rsidR="00854A85" w:rsidRPr="00E33A17" w:rsidRDefault="006344DE"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6,526</w:t>
            </w:r>
          </w:p>
        </w:tc>
      </w:tr>
    </w:tbl>
    <w:p w14:paraId="4541EDC5" w14:textId="3BB71CE2" w:rsidR="00057CC4" w:rsidRDefault="00057CC4" w:rsidP="00B31AEB">
      <w:pPr>
        <w:rPr>
          <w:b w:val="0"/>
          <w:bCs/>
          <w:i/>
          <w:iCs/>
          <w:sz w:val="24"/>
          <w:szCs w:val="20"/>
        </w:rPr>
      </w:pPr>
    </w:p>
    <w:p w14:paraId="4142D2AB" w14:textId="5DF9E865" w:rsidR="00B31AEB" w:rsidRPr="00BF201D" w:rsidRDefault="00B31AEB" w:rsidP="00B31AEB">
      <w:pPr>
        <w:rPr>
          <w:b w:val="0"/>
          <w:bCs/>
          <w:i/>
          <w:iCs/>
          <w:sz w:val="24"/>
          <w:szCs w:val="20"/>
        </w:rPr>
      </w:pPr>
      <w:r w:rsidRPr="00BF201D">
        <w:rPr>
          <w:b w:val="0"/>
          <w:bCs/>
          <w:i/>
          <w:iCs/>
          <w:sz w:val="24"/>
          <w:szCs w:val="20"/>
        </w:rPr>
        <w:t>Social Media Analytics Definitions:</w:t>
      </w:r>
    </w:p>
    <w:p w14:paraId="3B98B55A" w14:textId="450695CF" w:rsidR="00B31AEB" w:rsidRDefault="00B31AEB" w:rsidP="00B31AEB">
      <w:pPr>
        <w:pStyle w:val="ListParagraph"/>
        <w:numPr>
          <w:ilvl w:val="0"/>
          <w:numId w:val="3"/>
        </w:numPr>
        <w:rPr>
          <w:b w:val="0"/>
          <w:bCs/>
          <w:sz w:val="24"/>
          <w:szCs w:val="20"/>
        </w:rPr>
      </w:pPr>
      <w:r>
        <w:rPr>
          <w:b w:val="0"/>
          <w:bCs/>
          <w:sz w:val="24"/>
          <w:szCs w:val="20"/>
        </w:rPr>
        <w:t>Number of engagements: number of times a user interacts with the content (liking, sharing, commenting, etc.)</w:t>
      </w:r>
      <w:r w:rsidR="00896BE3">
        <w:rPr>
          <w:b w:val="0"/>
          <w:bCs/>
          <w:sz w:val="24"/>
          <w:szCs w:val="20"/>
        </w:rPr>
        <w:t>.</w:t>
      </w:r>
    </w:p>
    <w:p w14:paraId="6C71FF41" w14:textId="4ED604FE" w:rsidR="00B31AEB" w:rsidRDefault="00B31AEB" w:rsidP="00B31AEB">
      <w:pPr>
        <w:pStyle w:val="ListParagraph"/>
        <w:numPr>
          <w:ilvl w:val="0"/>
          <w:numId w:val="3"/>
        </w:numPr>
        <w:rPr>
          <w:b w:val="0"/>
          <w:bCs/>
          <w:sz w:val="24"/>
          <w:szCs w:val="20"/>
        </w:rPr>
      </w:pPr>
      <w:r>
        <w:rPr>
          <w:b w:val="0"/>
          <w:bCs/>
          <w:sz w:val="24"/>
          <w:szCs w:val="20"/>
        </w:rPr>
        <w:t xml:space="preserve">Number of impressions: number of times users see the </w:t>
      </w:r>
      <w:r w:rsidR="00896BE3">
        <w:rPr>
          <w:b w:val="0"/>
          <w:bCs/>
          <w:sz w:val="24"/>
          <w:szCs w:val="20"/>
        </w:rPr>
        <w:t>content.</w:t>
      </w:r>
    </w:p>
    <w:p w14:paraId="3C25F765" w14:textId="1D2B8294" w:rsidR="00B31AEB" w:rsidRPr="0096433C" w:rsidRDefault="00B31AEB" w:rsidP="00B31AEB">
      <w:pPr>
        <w:jc w:val="both"/>
        <w:rPr>
          <w:b w:val="0"/>
          <w:bCs/>
          <w:sz w:val="24"/>
          <w:szCs w:val="20"/>
        </w:rPr>
      </w:pPr>
    </w:p>
    <w:p w14:paraId="571EFE1D" w14:textId="6E7DF066" w:rsidR="00057CC4" w:rsidRDefault="00B31AEB" w:rsidP="008E533D">
      <w:pPr>
        <w:jc w:val="both"/>
        <w:rPr>
          <w:b w:val="0"/>
          <w:bCs/>
          <w:sz w:val="24"/>
          <w:szCs w:val="20"/>
        </w:rPr>
      </w:pPr>
      <w:r w:rsidRPr="005B4C11">
        <w:rPr>
          <w:b w:val="0"/>
          <w:bCs/>
          <w:sz w:val="24"/>
          <w:szCs w:val="20"/>
        </w:rPr>
        <w:lastRenderedPageBreak/>
        <w:t>The most popular post on the Defend Your Drains North Texas Facebook in FY202</w:t>
      </w:r>
      <w:r w:rsidR="005D7FA7" w:rsidRPr="00890B3C">
        <w:rPr>
          <w:b w:val="0"/>
          <w:bCs/>
          <w:sz w:val="24"/>
          <w:szCs w:val="20"/>
        </w:rPr>
        <w:t>4</w:t>
      </w:r>
      <w:r w:rsidRPr="005B4C11">
        <w:rPr>
          <w:b w:val="0"/>
          <w:bCs/>
          <w:sz w:val="24"/>
          <w:szCs w:val="20"/>
        </w:rPr>
        <w:t xml:space="preserve"> was originally posted on </w:t>
      </w:r>
      <w:r w:rsidR="00351BEA" w:rsidRPr="00890B3C">
        <w:rPr>
          <w:b w:val="0"/>
          <w:bCs/>
          <w:sz w:val="24"/>
          <w:szCs w:val="20"/>
        </w:rPr>
        <w:t>September 18</w:t>
      </w:r>
      <w:r w:rsidR="0006646F" w:rsidRPr="005B4C11">
        <w:rPr>
          <w:b w:val="0"/>
          <w:bCs/>
          <w:sz w:val="24"/>
          <w:szCs w:val="20"/>
        </w:rPr>
        <w:t>, 202</w:t>
      </w:r>
      <w:r w:rsidR="005D7FA7" w:rsidRPr="00890B3C">
        <w:rPr>
          <w:b w:val="0"/>
          <w:bCs/>
          <w:sz w:val="24"/>
          <w:szCs w:val="20"/>
        </w:rPr>
        <w:t>3</w:t>
      </w:r>
      <w:r w:rsidRPr="005B4C11">
        <w:rPr>
          <w:b w:val="0"/>
          <w:bCs/>
          <w:sz w:val="24"/>
          <w:szCs w:val="20"/>
        </w:rPr>
        <w:t xml:space="preserve">. This post had </w:t>
      </w:r>
      <w:r w:rsidR="00351BEA" w:rsidRPr="00890B3C">
        <w:rPr>
          <w:b w:val="0"/>
          <w:bCs/>
          <w:sz w:val="24"/>
          <w:szCs w:val="20"/>
        </w:rPr>
        <w:t>five reactions</w:t>
      </w:r>
      <w:r w:rsidRPr="005B4C11">
        <w:rPr>
          <w:b w:val="0"/>
          <w:bCs/>
          <w:sz w:val="24"/>
          <w:szCs w:val="20"/>
        </w:rPr>
        <w:t>. The most popular post on the Defend Your Drains North Texas Twitter in FY202</w:t>
      </w:r>
      <w:r w:rsidR="00351BEA" w:rsidRPr="00890B3C">
        <w:rPr>
          <w:b w:val="0"/>
          <w:bCs/>
          <w:sz w:val="24"/>
          <w:szCs w:val="20"/>
        </w:rPr>
        <w:t>4</w:t>
      </w:r>
      <w:r w:rsidRPr="005B4C11">
        <w:rPr>
          <w:b w:val="0"/>
          <w:bCs/>
          <w:sz w:val="24"/>
          <w:szCs w:val="20"/>
        </w:rPr>
        <w:t xml:space="preserve"> had </w:t>
      </w:r>
      <w:r w:rsidR="00351BEA" w:rsidRPr="00890B3C">
        <w:rPr>
          <w:b w:val="0"/>
          <w:bCs/>
          <w:sz w:val="24"/>
          <w:szCs w:val="20"/>
        </w:rPr>
        <w:t>three</w:t>
      </w:r>
      <w:r w:rsidR="00351BEA" w:rsidRPr="005B4C11">
        <w:rPr>
          <w:b w:val="0"/>
          <w:bCs/>
          <w:sz w:val="24"/>
          <w:szCs w:val="20"/>
        </w:rPr>
        <w:t xml:space="preserve"> </w:t>
      </w:r>
      <w:r w:rsidRPr="005B4C11">
        <w:rPr>
          <w:b w:val="0"/>
          <w:bCs/>
          <w:sz w:val="24"/>
          <w:szCs w:val="20"/>
        </w:rPr>
        <w:t xml:space="preserve">likes, </w:t>
      </w:r>
      <w:r w:rsidR="00351BEA" w:rsidRPr="00890B3C">
        <w:rPr>
          <w:b w:val="0"/>
          <w:bCs/>
          <w:sz w:val="24"/>
          <w:szCs w:val="20"/>
        </w:rPr>
        <w:t>150</w:t>
      </w:r>
      <w:r w:rsidR="00351BEA" w:rsidRPr="005B4C11">
        <w:rPr>
          <w:b w:val="0"/>
          <w:bCs/>
          <w:sz w:val="24"/>
          <w:szCs w:val="20"/>
        </w:rPr>
        <w:t xml:space="preserve"> </w:t>
      </w:r>
      <w:r w:rsidRPr="005B4C11">
        <w:rPr>
          <w:b w:val="0"/>
          <w:bCs/>
          <w:sz w:val="24"/>
          <w:szCs w:val="20"/>
        </w:rPr>
        <w:t xml:space="preserve">impressions, and </w:t>
      </w:r>
      <w:r w:rsidR="0040009A" w:rsidRPr="005B4C11">
        <w:rPr>
          <w:b w:val="0"/>
          <w:bCs/>
          <w:sz w:val="24"/>
          <w:szCs w:val="20"/>
        </w:rPr>
        <w:t>t</w:t>
      </w:r>
      <w:r w:rsidR="00BF0248" w:rsidRPr="005B4C11">
        <w:rPr>
          <w:b w:val="0"/>
          <w:bCs/>
          <w:sz w:val="24"/>
          <w:szCs w:val="20"/>
        </w:rPr>
        <w:t>wo</w:t>
      </w:r>
      <w:r w:rsidR="0040009A" w:rsidRPr="005B4C11">
        <w:rPr>
          <w:b w:val="0"/>
          <w:bCs/>
          <w:sz w:val="24"/>
          <w:szCs w:val="20"/>
        </w:rPr>
        <w:t xml:space="preserve"> </w:t>
      </w:r>
      <w:r w:rsidRPr="005B4C11">
        <w:rPr>
          <w:b w:val="0"/>
          <w:bCs/>
          <w:sz w:val="24"/>
          <w:szCs w:val="20"/>
        </w:rPr>
        <w:t>retweets.</w:t>
      </w:r>
      <w:r w:rsidR="0059394F" w:rsidRPr="005B4C11">
        <w:rPr>
          <w:sz w:val="24"/>
          <w:szCs w:val="20"/>
        </w:rPr>
        <w:t xml:space="preserve"> </w:t>
      </w:r>
      <w:r w:rsidR="00A6342E" w:rsidRPr="005B4C11">
        <w:rPr>
          <w:b w:val="0"/>
          <w:bCs/>
          <w:sz w:val="24"/>
          <w:szCs w:val="20"/>
        </w:rPr>
        <w:t>The most popular post on the Defend Your Drains North Texas Instagram in FY202</w:t>
      </w:r>
      <w:r w:rsidR="00351BEA" w:rsidRPr="00890B3C">
        <w:rPr>
          <w:b w:val="0"/>
          <w:bCs/>
          <w:sz w:val="24"/>
          <w:szCs w:val="20"/>
        </w:rPr>
        <w:t>4</w:t>
      </w:r>
      <w:r w:rsidR="00A6342E" w:rsidRPr="005B4C11">
        <w:rPr>
          <w:b w:val="0"/>
          <w:bCs/>
          <w:sz w:val="24"/>
          <w:szCs w:val="20"/>
        </w:rPr>
        <w:t xml:space="preserve"> had </w:t>
      </w:r>
      <w:r w:rsidR="00351BEA" w:rsidRPr="00890B3C">
        <w:rPr>
          <w:b w:val="0"/>
          <w:bCs/>
          <w:sz w:val="24"/>
          <w:szCs w:val="20"/>
        </w:rPr>
        <w:t>eight</w:t>
      </w:r>
      <w:r w:rsidR="00351BEA" w:rsidRPr="005B4C11">
        <w:rPr>
          <w:b w:val="0"/>
          <w:bCs/>
          <w:sz w:val="24"/>
          <w:szCs w:val="20"/>
        </w:rPr>
        <w:t xml:space="preserve"> </w:t>
      </w:r>
      <w:r w:rsidR="00A6342E" w:rsidRPr="005B4C11">
        <w:rPr>
          <w:b w:val="0"/>
          <w:bCs/>
          <w:sz w:val="24"/>
          <w:szCs w:val="20"/>
        </w:rPr>
        <w:t>likes</w:t>
      </w:r>
      <w:r w:rsidR="00AC6584" w:rsidRPr="005B4C11">
        <w:rPr>
          <w:b w:val="0"/>
          <w:bCs/>
          <w:sz w:val="24"/>
          <w:szCs w:val="20"/>
        </w:rPr>
        <w:t>,</w:t>
      </w:r>
      <w:r w:rsidR="00351BEA" w:rsidRPr="00890B3C">
        <w:rPr>
          <w:b w:val="0"/>
          <w:bCs/>
          <w:sz w:val="24"/>
          <w:szCs w:val="20"/>
        </w:rPr>
        <w:t xml:space="preserve"> and</w:t>
      </w:r>
      <w:r w:rsidR="00AC6584" w:rsidRPr="005B4C11">
        <w:rPr>
          <w:b w:val="0"/>
          <w:bCs/>
          <w:sz w:val="24"/>
          <w:szCs w:val="20"/>
        </w:rPr>
        <w:t xml:space="preserve"> </w:t>
      </w:r>
      <w:r w:rsidR="00351BEA" w:rsidRPr="00890B3C">
        <w:rPr>
          <w:b w:val="0"/>
          <w:bCs/>
          <w:sz w:val="24"/>
          <w:szCs w:val="20"/>
        </w:rPr>
        <w:t>twenty-two</w:t>
      </w:r>
      <w:r w:rsidR="00A6342E" w:rsidRPr="005B4C11">
        <w:rPr>
          <w:b w:val="0"/>
          <w:bCs/>
          <w:sz w:val="24"/>
          <w:szCs w:val="20"/>
        </w:rPr>
        <w:t xml:space="preserve"> impressions</w:t>
      </w:r>
      <w:r w:rsidR="009412BB" w:rsidRPr="005B4C11">
        <w:rPr>
          <w:b w:val="0"/>
          <w:bCs/>
          <w:sz w:val="24"/>
          <w:szCs w:val="20"/>
        </w:rPr>
        <w:t>.</w:t>
      </w:r>
      <w:r w:rsidR="00057CC4" w:rsidRPr="00960AEB">
        <w:rPr>
          <w:b w:val="0"/>
          <w:bCs/>
          <w:sz w:val="24"/>
          <w:szCs w:val="20"/>
        </w:rPr>
        <w:t xml:space="preserve"> </w:t>
      </w:r>
    </w:p>
    <w:p w14:paraId="4BBD1717" w14:textId="1A587EE2" w:rsidR="00057CC4" w:rsidRDefault="00057CC4" w:rsidP="008E533D">
      <w:pPr>
        <w:jc w:val="both"/>
        <w:rPr>
          <w:b w:val="0"/>
          <w:bCs/>
          <w:sz w:val="24"/>
          <w:szCs w:val="20"/>
        </w:rPr>
      </w:pPr>
    </w:p>
    <w:p w14:paraId="27D4B773" w14:textId="148BFF78" w:rsidR="00B31AEB" w:rsidRPr="0059394F" w:rsidRDefault="005B4C11" w:rsidP="00890B3C">
      <w:pPr>
        <w:tabs>
          <w:tab w:val="left" w:pos="7602"/>
        </w:tabs>
        <w:jc w:val="both"/>
        <w:rPr>
          <w:noProof/>
          <w:highlight w:val="yellow"/>
        </w:rPr>
      </w:pPr>
      <w:r w:rsidRPr="005B4C11">
        <w:rPr>
          <w:b w:val="0"/>
          <w:bCs/>
          <w:noProof/>
          <w:sz w:val="24"/>
          <w:szCs w:val="20"/>
        </w:rPr>
        <w:drawing>
          <wp:inline distT="0" distB="0" distL="0" distR="0" wp14:anchorId="7D4C3D6F" wp14:editId="78096FB2">
            <wp:extent cx="1956435" cy="1956435"/>
            <wp:effectExtent l="38100" t="38100" r="100965" b="100965"/>
            <wp:docPr id="1636959614" name="Picture 8" descr="A blue water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59614" name="Picture 8" descr="A blue water with a hole in i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6435" cy="1956435"/>
                    </a:xfrm>
                    <a:prstGeom prst="rect">
                      <a:avLst/>
                    </a:prstGeom>
                    <a:noFill/>
                    <a:ln>
                      <a:noFill/>
                    </a:ln>
                    <a:effectLst>
                      <a:outerShdw blurRad="50800" dist="38100" dir="2700000" algn="tl" rotWithShape="0">
                        <a:prstClr val="black">
                          <a:alpha val="40000"/>
                        </a:prstClr>
                      </a:outerShdw>
                    </a:effectLst>
                  </pic:spPr>
                </pic:pic>
              </a:graphicData>
            </a:graphic>
          </wp:inline>
        </w:drawing>
      </w:r>
      <w:r w:rsidR="00351BEA" w:rsidRPr="00351BEA">
        <w:rPr>
          <w:b w:val="0"/>
          <w:bCs/>
          <w:noProof/>
          <w:sz w:val="24"/>
          <w:szCs w:val="20"/>
        </w:rPr>
        <w:drawing>
          <wp:inline distT="0" distB="0" distL="0" distR="0" wp14:anchorId="65A80ADB" wp14:editId="5E89A163">
            <wp:extent cx="1956816" cy="1956816"/>
            <wp:effectExtent l="38100" t="38100" r="100965" b="100965"/>
            <wp:docPr id="1802321487" name="Picture 16" descr="A black trash can with a plastic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21487" name="Picture 16" descr="A black trash can with a plastic ba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6816" cy="1956816"/>
                    </a:xfrm>
                    <a:prstGeom prst="rect">
                      <a:avLst/>
                    </a:prstGeom>
                    <a:noFill/>
                    <a:ln>
                      <a:noFill/>
                    </a:ln>
                    <a:effectLst>
                      <a:outerShdw blurRad="50800" dist="38100" dir="2700000" algn="tl" rotWithShape="0">
                        <a:prstClr val="black">
                          <a:alpha val="40000"/>
                        </a:prstClr>
                      </a:outerShdw>
                    </a:effectLst>
                  </pic:spPr>
                </pic:pic>
              </a:graphicData>
            </a:graphic>
          </wp:inline>
        </w:drawing>
      </w:r>
      <w:r w:rsidR="00351BEA" w:rsidRPr="00351BEA">
        <w:rPr>
          <w:b w:val="0"/>
          <w:bCs/>
          <w:noProof/>
          <w:sz w:val="24"/>
          <w:szCs w:val="20"/>
        </w:rPr>
        <w:drawing>
          <wp:inline distT="0" distB="0" distL="0" distR="0" wp14:anchorId="0488E9E5" wp14:editId="6072A489">
            <wp:extent cx="1956816" cy="1956816"/>
            <wp:effectExtent l="38100" t="38100" r="100965" b="100965"/>
            <wp:docPr id="824189714" name="Picture 18" descr="A close-up of a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89714" name="Picture 18" descr="A close-up of a tissu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6816" cy="195681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FC189A8" w14:textId="30245A42" w:rsidR="00351BEA" w:rsidRPr="00351BEA" w:rsidRDefault="00351BEA" w:rsidP="00351BEA">
      <w:pPr>
        <w:jc w:val="both"/>
        <w:rPr>
          <w:b w:val="0"/>
          <w:bCs/>
          <w:sz w:val="24"/>
          <w:szCs w:val="20"/>
        </w:rPr>
      </w:pPr>
    </w:p>
    <w:p w14:paraId="41A5E4BE" w14:textId="2C41528A" w:rsidR="00B31AEB" w:rsidRDefault="00B31AEB" w:rsidP="00B31AEB">
      <w:pPr>
        <w:jc w:val="both"/>
        <w:rPr>
          <w:b w:val="0"/>
          <w:bCs/>
          <w:sz w:val="24"/>
          <w:szCs w:val="20"/>
        </w:rPr>
      </w:pPr>
    </w:p>
    <w:p w14:paraId="6AEACF8E" w14:textId="394EDEAE" w:rsidR="00B31AEB" w:rsidRDefault="00F5301F" w:rsidP="00C05301">
      <w:pPr>
        <w:jc w:val="both"/>
        <w:rPr>
          <w:b w:val="0"/>
          <w:bCs/>
          <w:sz w:val="24"/>
          <w:szCs w:val="20"/>
        </w:rPr>
      </w:pPr>
      <w:r w:rsidRPr="00F5301F">
        <w:rPr>
          <w:b w:val="0"/>
          <w:bCs/>
          <w:noProof/>
        </w:rPr>
        <w:drawing>
          <wp:anchor distT="0" distB="0" distL="114300" distR="114300" simplePos="0" relativeHeight="251715584" behindDoc="1" locked="0" layoutInCell="1" allowOverlap="1" wp14:anchorId="62FD87F8" wp14:editId="59071F63">
            <wp:simplePos x="0" y="0"/>
            <wp:positionH relativeFrom="margin">
              <wp:posOffset>4347210</wp:posOffset>
            </wp:positionH>
            <wp:positionV relativeFrom="paragraph">
              <wp:posOffset>1908810</wp:posOffset>
            </wp:positionV>
            <wp:extent cx="1828800" cy="1828800"/>
            <wp:effectExtent l="38100" t="38100" r="95250" b="95250"/>
            <wp:wrapTight wrapText="bothSides">
              <wp:wrapPolygon edited="0">
                <wp:start x="0" y="-450"/>
                <wp:lineTo x="-450" y="-225"/>
                <wp:lineTo x="-450" y="21375"/>
                <wp:lineTo x="-225" y="22500"/>
                <wp:lineTo x="22050" y="22500"/>
                <wp:lineTo x="22275" y="22050"/>
                <wp:lineTo x="22500" y="3375"/>
                <wp:lineTo x="21825" y="0"/>
                <wp:lineTo x="21825" y="-450"/>
                <wp:lineTo x="0" y="-450"/>
              </wp:wrapPolygon>
            </wp:wrapTight>
            <wp:docPr id="901652849" name="Picture 24" descr="A toilet with a cartoon character on the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52849" name="Picture 24" descr="A toilet with a cartoon character on the li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31AEB" w:rsidRPr="0056341D">
        <w:rPr>
          <w:b w:val="0"/>
          <w:bCs/>
          <w:sz w:val="24"/>
          <w:szCs w:val="20"/>
        </w:rPr>
        <w:t xml:space="preserve">The Defend Your Drains North Texas website continued to experience </w:t>
      </w:r>
      <w:r w:rsidR="00896BE3" w:rsidRPr="0056341D">
        <w:rPr>
          <w:b w:val="0"/>
          <w:bCs/>
          <w:sz w:val="24"/>
          <w:szCs w:val="20"/>
        </w:rPr>
        <w:t>a prominent level</w:t>
      </w:r>
      <w:r w:rsidR="00B31AEB" w:rsidRPr="0056341D">
        <w:rPr>
          <w:b w:val="0"/>
          <w:bCs/>
          <w:sz w:val="24"/>
          <w:szCs w:val="20"/>
        </w:rPr>
        <w:t xml:space="preserve"> of success in the number of users</w:t>
      </w:r>
      <w:r w:rsidR="00A6342E" w:rsidRPr="0056341D">
        <w:rPr>
          <w:b w:val="0"/>
          <w:bCs/>
          <w:sz w:val="24"/>
          <w:szCs w:val="20"/>
        </w:rPr>
        <w:t xml:space="preserve"> </w:t>
      </w:r>
      <w:r w:rsidR="00B31AEB" w:rsidRPr="0056341D">
        <w:rPr>
          <w:b w:val="0"/>
          <w:bCs/>
          <w:sz w:val="24"/>
          <w:szCs w:val="20"/>
        </w:rPr>
        <w:t xml:space="preserve">and </w:t>
      </w:r>
      <w:r w:rsidR="00A6342E" w:rsidRPr="0056341D">
        <w:rPr>
          <w:b w:val="0"/>
          <w:bCs/>
          <w:sz w:val="24"/>
          <w:szCs w:val="20"/>
        </w:rPr>
        <w:t>sessions</w:t>
      </w:r>
      <w:r w:rsidR="0056341D">
        <w:rPr>
          <w:b w:val="0"/>
          <w:bCs/>
          <w:sz w:val="24"/>
          <w:szCs w:val="20"/>
        </w:rPr>
        <w:t>, both significantly higher than in previous years.</w:t>
      </w:r>
      <w:r w:rsidR="00B31AEB" w:rsidRPr="0056341D">
        <w:rPr>
          <w:b w:val="0"/>
          <w:bCs/>
          <w:sz w:val="24"/>
          <w:szCs w:val="20"/>
        </w:rPr>
        <w:t xml:space="preserve"> </w:t>
      </w:r>
      <w:r w:rsidR="0056341D" w:rsidRPr="005B4C11">
        <w:rPr>
          <w:b w:val="0"/>
          <w:bCs/>
          <w:sz w:val="24"/>
          <w:szCs w:val="20"/>
        </w:rPr>
        <w:t>T</w:t>
      </w:r>
      <w:r w:rsidR="00B31AEB" w:rsidRPr="005B4C11">
        <w:rPr>
          <w:b w:val="0"/>
          <w:bCs/>
          <w:sz w:val="24"/>
          <w:szCs w:val="20"/>
        </w:rPr>
        <w:t>he bounce rate, or percentage of users that only view one page before exiting the website,</w:t>
      </w:r>
      <w:r w:rsidR="0056341D" w:rsidRPr="005B4C11">
        <w:rPr>
          <w:b w:val="0"/>
          <w:bCs/>
          <w:sz w:val="24"/>
          <w:szCs w:val="20"/>
        </w:rPr>
        <w:t xml:space="preserve"> also decreased</w:t>
      </w:r>
      <w:r w:rsidR="00B31AEB" w:rsidRPr="005B4C11">
        <w:rPr>
          <w:b w:val="0"/>
          <w:bCs/>
          <w:sz w:val="24"/>
          <w:szCs w:val="20"/>
        </w:rPr>
        <w:t xml:space="preserve"> by approximately </w:t>
      </w:r>
      <w:r w:rsidR="00BF02CE" w:rsidRPr="00890B3C">
        <w:rPr>
          <w:b w:val="0"/>
          <w:bCs/>
          <w:sz w:val="24"/>
          <w:szCs w:val="20"/>
        </w:rPr>
        <w:t>10</w:t>
      </w:r>
      <w:r w:rsidR="00B31AEB" w:rsidRPr="005B4C11">
        <w:rPr>
          <w:b w:val="0"/>
          <w:bCs/>
          <w:sz w:val="24"/>
          <w:szCs w:val="20"/>
        </w:rPr>
        <w:t xml:space="preserve">%. </w:t>
      </w:r>
      <w:r w:rsidR="0056341D" w:rsidRPr="005B4C11">
        <w:rPr>
          <w:b w:val="0"/>
          <w:bCs/>
          <w:sz w:val="24"/>
          <w:szCs w:val="20"/>
        </w:rPr>
        <w:t xml:space="preserve">However, due to changes within Google Analytics in July 2023, some of the previous analytics, including page views, pages per session, and bounce rate are no longer easily accessible in the analytics viewer. These analytics below represent only October 1, </w:t>
      </w:r>
      <w:r w:rsidR="00896BE3" w:rsidRPr="005B4C11">
        <w:rPr>
          <w:b w:val="0"/>
          <w:bCs/>
          <w:sz w:val="24"/>
          <w:szCs w:val="20"/>
        </w:rPr>
        <w:t>202</w:t>
      </w:r>
      <w:r w:rsidR="00BF02CE" w:rsidRPr="00890B3C">
        <w:rPr>
          <w:b w:val="0"/>
          <w:bCs/>
          <w:sz w:val="24"/>
          <w:szCs w:val="20"/>
        </w:rPr>
        <w:t>3</w:t>
      </w:r>
      <w:r w:rsidR="00896BE3" w:rsidRPr="005B4C11">
        <w:rPr>
          <w:b w:val="0"/>
          <w:bCs/>
          <w:sz w:val="24"/>
          <w:szCs w:val="20"/>
        </w:rPr>
        <w:t>,</w:t>
      </w:r>
      <w:r w:rsidR="0056341D" w:rsidRPr="005B4C11">
        <w:rPr>
          <w:b w:val="0"/>
          <w:bCs/>
          <w:sz w:val="24"/>
          <w:szCs w:val="20"/>
        </w:rPr>
        <w:t xml:space="preserve"> through </w:t>
      </w:r>
      <w:r w:rsidR="00BF02CE" w:rsidRPr="00890B3C">
        <w:rPr>
          <w:b w:val="0"/>
          <w:bCs/>
          <w:sz w:val="24"/>
          <w:szCs w:val="20"/>
        </w:rPr>
        <w:t>September 30</w:t>
      </w:r>
      <w:r w:rsidR="0056341D" w:rsidRPr="005B4C11">
        <w:rPr>
          <w:b w:val="0"/>
          <w:bCs/>
          <w:sz w:val="24"/>
          <w:szCs w:val="20"/>
        </w:rPr>
        <w:t>, 202</w:t>
      </w:r>
      <w:r w:rsidR="00BF02CE" w:rsidRPr="00890B3C">
        <w:rPr>
          <w:b w:val="0"/>
          <w:bCs/>
          <w:sz w:val="24"/>
          <w:szCs w:val="20"/>
        </w:rPr>
        <w:t>4.</w:t>
      </w:r>
      <w:r w:rsidR="0056341D" w:rsidRPr="005B4C11">
        <w:rPr>
          <w:b w:val="0"/>
          <w:bCs/>
          <w:sz w:val="24"/>
          <w:szCs w:val="20"/>
        </w:rPr>
        <w:t xml:space="preserve"> NCTCOG is continuing to evaluate the best metrics to track for the Defend Your Drains North Texas website</w:t>
      </w:r>
      <w:r w:rsidR="0056341D" w:rsidRPr="00890B3C">
        <w:rPr>
          <w:b w:val="0"/>
          <w:bCs/>
          <w:sz w:val="24"/>
          <w:szCs w:val="20"/>
          <w:highlight w:val="yellow"/>
        </w:rPr>
        <w:t>.</w:t>
      </w:r>
      <w:r w:rsidR="0056341D">
        <w:rPr>
          <w:b w:val="0"/>
          <w:bCs/>
          <w:sz w:val="24"/>
          <w:szCs w:val="20"/>
        </w:rPr>
        <w:t xml:space="preserve"> </w:t>
      </w:r>
    </w:p>
    <w:p w14:paraId="18889A82" w14:textId="098CCB10" w:rsidR="00057CC4" w:rsidRDefault="00F5301F" w:rsidP="00C05301">
      <w:pPr>
        <w:jc w:val="both"/>
        <w:rPr>
          <w:b w:val="0"/>
          <w:bCs/>
        </w:rPr>
      </w:pPr>
      <w:r w:rsidRPr="00F5301F">
        <w:rPr>
          <w:b w:val="0"/>
          <w:bCs/>
          <w:noProof/>
        </w:rPr>
        <w:drawing>
          <wp:anchor distT="0" distB="0" distL="114300" distR="114300" simplePos="0" relativeHeight="251714560" behindDoc="1" locked="0" layoutInCell="1" allowOverlap="1" wp14:anchorId="6AE9EA27" wp14:editId="057E4AC5">
            <wp:simplePos x="0" y="0"/>
            <wp:positionH relativeFrom="margin">
              <wp:posOffset>2211705</wp:posOffset>
            </wp:positionH>
            <wp:positionV relativeFrom="paragraph">
              <wp:posOffset>178435</wp:posOffset>
            </wp:positionV>
            <wp:extent cx="1828800" cy="1828800"/>
            <wp:effectExtent l="38100" t="38100" r="95250" b="95250"/>
            <wp:wrapTight wrapText="bothSides">
              <wp:wrapPolygon edited="0">
                <wp:start x="0" y="-450"/>
                <wp:lineTo x="-450" y="-225"/>
                <wp:lineTo x="-450" y="21375"/>
                <wp:lineTo x="-225" y="22500"/>
                <wp:lineTo x="22050" y="22500"/>
                <wp:lineTo x="22275" y="22050"/>
                <wp:lineTo x="22500" y="3375"/>
                <wp:lineTo x="21825" y="0"/>
                <wp:lineTo x="21825" y="-450"/>
                <wp:lineTo x="0" y="-450"/>
              </wp:wrapPolygon>
            </wp:wrapTight>
            <wp:docPr id="69723682" name="Picture 22" descr="A flag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3682" name="Picture 22" descr="A flag on a po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a:effectLst>
                      <a:outerShdw blurRad="50800" dist="38100" dir="2700000" algn="tl" rotWithShape="0">
                        <a:prstClr val="black">
                          <a:alpha val="40000"/>
                        </a:prstClr>
                      </a:outerShdw>
                    </a:effectLst>
                  </pic:spPr>
                </pic:pic>
              </a:graphicData>
            </a:graphic>
          </wp:anchor>
        </w:drawing>
      </w:r>
      <w:r w:rsidR="006D51A3" w:rsidRPr="006D51A3">
        <w:rPr>
          <w:b w:val="0"/>
          <w:bCs/>
          <w:noProof/>
        </w:rPr>
        <w:drawing>
          <wp:anchor distT="0" distB="0" distL="114300" distR="114300" simplePos="0" relativeHeight="251713536" behindDoc="1" locked="0" layoutInCell="1" allowOverlap="1" wp14:anchorId="3D27DDE8" wp14:editId="65693ECC">
            <wp:simplePos x="0" y="0"/>
            <wp:positionH relativeFrom="column">
              <wp:posOffset>59055</wp:posOffset>
            </wp:positionH>
            <wp:positionV relativeFrom="paragraph">
              <wp:posOffset>154940</wp:posOffset>
            </wp:positionV>
            <wp:extent cx="1828800" cy="1828800"/>
            <wp:effectExtent l="38100" t="38100" r="95250" b="95250"/>
            <wp:wrapTight wrapText="bothSides">
              <wp:wrapPolygon edited="0">
                <wp:start x="0" y="-450"/>
                <wp:lineTo x="-450" y="-225"/>
                <wp:lineTo x="-450" y="21375"/>
                <wp:lineTo x="-225" y="22500"/>
                <wp:lineTo x="22050" y="22500"/>
                <wp:lineTo x="22275" y="22050"/>
                <wp:lineTo x="22500" y="3375"/>
                <wp:lineTo x="21825" y="0"/>
                <wp:lineTo x="21825" y="-450"/>
                <wp:lineTo x="0" y="-450"/>
              </wp:wrapPolygon>
            </wp:wrapTight>
            <wp:docPr id="625330706" name="Picture 20" descr="A field of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30706" name="Picture 20" descr="A field of purple flower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062E245" w14:textId="769B6B02" w:rsidR="00057CC4" w:rsidRDefault="00057CC4" w:rsidP="00C05301">
      <w:pPr>
        <w:jc w:val="both"/>
        <w:rPr>
          <w:b w:val="0"/>
          <w:bCs/>
        </w:rPr>
      </w:pPr>
    </w:p>
    <w:p w14:paraId="4E4A51CA" w14:textId="77777777" w:rsidR="006B6839" w:rsidRDefault="006B6839" w:rsidP="00C05301">
      <w:pPr>
        <w:jc w:val="both"/>
        <w:rPr>
          <w:b w:val="0"/>
          <w:bCs/>
        </w:rPr>
      </w:pPr>
    </w:p>
    <w:tbl>
      <w:tblPr>
        <w:tblStyle w:val="GridTable4-Accent1"/>
        <w:tblW w:w="0" w:type="auto"/>
        <w:jc w:val="center"/>
        <w:tblLook w:val="04A0" w:firstRow="1" w:lastRow="0" w:firstColumn="1" w:lastColumn="0" w:noHBand="0" w:noVBand="1"/>
      </w:tblPr>
      <w:tblGrid>
        <w:gridCol w:w="3235"/>
        <w:gridCol w:w="1440"/>
      </w:tblGrid>
      <w:tr w:rsidR="00B31AEB" w:rsidRPr="002573A6" w14:paraId="48B207A6" w14:textId="77777777" w:rsidTr="008E05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gridSpan w:val="2"/>
          </w:tcPr>
          <w:p w14:paraId="4D29691B" w14:textId="77777777" w:rsidR="00B31AEB" w:rsidRPr="00A6342E" w:rsidRDefault="00B31AEB" w:rsidP="004F1DC9">
            <w:pPr>
              <w:pStyle w:val="Default"/>
              <w:jc w:val="center"/>
              <w:rPr>
                <w:rFonts w:asciiTheme="minorHAnsi" w:hAnsiTheme="minorHAnsi" w:cstheme="minorHAnsi"/>
              </w:rPr>
            </w:pPr>
            <w:bookmarkStart w:id="1" w:name="_Hlk22118410"/>
            <w:r w:rsidRPr="00890B3C">
              <w:rPr>
                <w:rFonts w:asciiTheme="minorHAnsi" w:hAnsiTheme="minorHAnsi" w:cstheme="minorHAnsi"/>
              </w:rPr>
              <w:lastRenderedPageBreak/>
              <w:t>Defend Your Drains North Texas - Website Analytics</w:t>
            </w:r>
          </w:p>
        </w:tc>
      </w:tr>
      <w:tr w:rsidR="00B31AEB" w:rsidRPr="002573A6" w14:paraId="5054EB95" w14:textId="77777777" w:rsidTr="008E05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gridSpan w:val="2"/>
          </w:tcPr>
          <w:p w14:paraId="70DC5926" w14:textId="5E4E3C81" w:rsidR="00B31AEB" w:rsidRPr="00A6342E" w:rsidRDefault="00B31AEB" w:rsidP="004F1DC9">
            <w:pPr>
              <w:pStyle w:val="Default"/>
              <w:jc w:val="center"/>
              <w:rPr>
                <w:rFonts w:asciiTheme="minorHAnsi" w:hAnsiTheme="minorHAnsi" w:cstheme="minorHAnsi"/>
              </w:rPr>
            </w:pPr>
            <w:r w:rsidRPr="00A6342E">
              <w:rPr>
                <w:rFonts w:asciiTheme="minorHAnsi" w:hAnsiTheme="minorHAnsi" w:cstheme="minorHAnsi"/>
              </w:rPr>
              <w:t xml:space="preserve">October 1, </w:t>
            </w:r>
            <w:r w:rsidR="00000697" w:rsidRPr="00A6342E">
              <w:rPr>
                <w:rFonts w:asciiTheme="minorHAnsi" w:hAnsiTheme="minorHAnsi" w:cstheme="minorHAnsi"/>
              </w:rPr>
              <w:t>202</w:t>
            </w:r>
            <w:r w:rsidR="006B6839">
              <w:rPr>
                <w:rFonts w:asciiTheme="minorHAnsi" w:hAnsiTheme="minorHAnsi" w:cstheme="minorHAnsi"/>
              </w:rPr>
              <w:t>3</w:t>
            </w:r>
            <w:r w:rsidR="00000697" w:rsidRPr="00A6342E">
              <w:rPr>
                <w:rFonts w:asciiTheme="minorHAnsi" w:hAnsiTheme="minorHAnsi" w:cstheme="minorHAnsi"/>
              </w:rPr>
              <w:t xml:space="preserve"> </w:t>
            </w:r>
            <w:r w:rsidRPr="00A6342E">
              <w:rPr>
                <w:rFonts w:asciiTheme="minorHAnsi" w:hAnsiTheme="minorHAnsi" w:cstheme="minorHAnsi"/>
              </w:rPr>
              <w:t xml:space="preserve">– September 30, </w:t>
            </w:r>
            <w:r w:rsidR="00000697" w:rsidRPr="00A6342E">
              <w:rPr>
                <w:rFonts w:asciiTheme="minorHAnsi" w:hAnsiTheme="minorHAnsi" w:cstheme="minorHAnsi"/>
              </w:rPr>
              <w:t>202</w:t>
            </w:r>
            <w:r w:rsidR="00000697">
              <w:rPr>
                <w:rFonts w:asciiTheme="minorHAnsi" w:hAnsiTheme="minorHAnsi" w:cstheme="minorHAnsi"/>
              </w:rPr>
              <w:t>3</w:t>
            </w:r>
          </w:p>
        </w:tc>
      </w:tr>
      <w:tr w:rsidR="00B31AEB" w:rsidRPr="002573A6" w14:paraId="6B21AE51" w14:textId="77777777" w:rsidTr="008E05A8">
        <w:trPr>
          <w:jc w:val="center"/>
        </w:trPr>
        <w:tc>
          <w:tcPr>
            <w:cnfStyle w:val="001000000000" w:firstRow="0" w:lastRow="0" w:firstColumn="1" w:lastColumn="0" w:oddVBand="0" w:evenVBand="0" w:oddHBand="0" w:evenHBand="0" w:firstRowFirstColumn="0" w:firstRowLastColumn="0" w:lastRowFirstColumn="0" w:lastRowLastColumn="0"/>
            <w:tcW w:w="3235" w:type="dxa"/>
          </w:tcPr>
          <w:p w14:paraId="64DE98CE" w14:textId="026889AA" w:rsidR="00B31AEB" w:rsidRPr="00A6342E" w:rsidRDefault="00B31AEB" w:rsidP="004F1DC9">
            <w:pPr>
              <w:pStyle w:val="Default"/>
              <w:rPr>
                <w:rFonts w:asciiTheme="minorHAnsi" w:hAnsiTheme="minorHAnsi" w:cstheme="minorHAnsi"/>
                <w:b w:val="0"/>
                <w:bCs w:val="0"/>
              </w:rPr>
            </w:pPr>
            <w:r w:rsidRPr="00A6342E">
              <w:rPr>
                <w:rFonts w:asciiTheme="minorHAnsi" w:hAnsiTheme="minorHAnsi" w:cstheme="minorHAnsi"/>
                <w:b w:val="0"/>
                <w:bCs w:val="0"/>
              </w:rPr>
              <w:t>Sessions</w:t>
            </w:r>
          </w:p>
        </w:tc>
        <w:tc>
          <w:tcPr>
            <w:tcW w:w="1440" w:type="dxa"/>
          </w:tcPr>
          <w:p w14:paraId="4A990355" w14:textId="7B00D20D" w:rsidR="00B31AEB" w:rsidRPr="00A6342E" w:rsidRDefault="006B6839" w:rsidP="004F1DC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color w:val="222222"/>
                <w:shd w:val="clear" w:color="auto" w:fill="FFFFFF"/>
              </w:rPr>
              <w:t>14,476</w:t>
            </w:r>
          </w:p>
        </w:tc>
      </w:tr>
      <w:tr w:rsidR="00B31AEB" w:rsidRPr="002573A6" w14:paraId="269DA18F" w14:textId="77777777" w:rsidTr="008E05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06293C7C" w14:textId="77777777" w:rsidR="00B31AEB" w:rsidRPr="00A6342E" w:rsidRDefault="00B31AEB" w:rsidP="004F1DC9">
            <w:pPr>
              <w:pStyle w:val="Default"/>
              <w:rPr>
                <w:rFonts w:asciiTheme="minorHAnsi" w:hAnsiTheme="minorHAnsi" w:cstheme="minorHAnsi"/>
                <w:b w:val="0"/>
                <w:bCs w:val="0"/>
              </w:rPr>
            </w:pPr>
            <w:r w:rsidRPr="00A6342E">
              <w:rPr>
                <w:rFonts w:asciiTheme="minorHAnsi" w:hAnsiTheme="minorHAnsi" w:cstheme="minorHAnsi"/>
                <w:b w:val="0"/>
                <w:bCs w:val="0"/>
              </w:rPr>
              <w:t>Users</w:t>
            </w:r>
          </w:p>
        </w:tc>
        <w:tc>
          <w:tcPr>
            <w:tcW w:w="1440" w:type="dxa"/>
          </w:tcPr>
          <w:p w14:paraId="7702199D" w14:textId="4839C03D" w:rsidR="00B31AEB" w:rsidRPr="00A6342E" w:rsidRDefault="006B6839"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12,205</w:t>
            </w:r>
          </w:p>
        </w:tc>
      </w:tr>
      <w:tr w:rsidR="00B31AEB" w:rsidRPr="002573A6" w14:paraId="224F02F9" w14:textId="77777777" w:rsidTr="008E05A8">
        <w:trPr>
          <w:jc w:val="center"/>
        </w:trPr>
        <w:tc>
          <w:tcPr>
            <w:cnfStyle w:val="001000000000" w:firstRow="0" w:lastRow="0" w:firstColumn="1" w:lastColumn="0" w:oddVBand="0" w:evenVBand="0" w:oddHBand="0" w:evenHBand="0" w:firstRowFirstColumn="0" w:firstRowLastColumn="0" w:lastRowFirstColumn="0" w:lastRowLastColumn="0"/>
            <w:tcW w:w="3235" w:type="dxa"/>
          </w:tcPr>
          <w:p w14:paraId="084BB8CE" w14:textId="68D976F5" w:rsidR="00B31AEB" w:rsidRPr="00A6342E" w:rsidRDefault="00B31AEB" w:rsidP="004F1DC9">
            <w:pPr>
              <w:pStyle w:val="Default"/>
              <w:rPr>
                <w:rFonts w:asciiTheme="minorHAnsi" w:hAnsiTheme="minorHAnsi" w:cstheme="minorHAnsi"/>
                <w:b w:val="0"/>
                <w:bCs w:val="0"/>
              </w:rPr>
            </w:pPr>
            <w:r w:rsidRPr="00A6342E">
              <w:rPr>
                <w:rFonts w:asciiTheme="minorHAnsi" w:hAnsiTheme="minorHAnsi" w:cstheme="minorHAnsi"/>
                <w:b w:val="0"/>
                <w:bCs w:val="0"/>
              </w:rPr>
              <w:t>Page Views</w:t>
            </w:r>
            <w:r w:rsidR="00000697">
              <w:rPr>
                <w:rFonts w:asciiTheme="minorHAnsi" w:hAnsiTheme="minorHAnsi" w:cstheme="minorHAnsi"/>
                <w:b w:val="0"/>
                <w:bCs w:val="0"/>
              </w:rPr>
              <w:t>*</w:t>
            </w:r>
          </w:p>
        </w:tc>
        <w:tc>
          <w:tcPr>
            <w:tcW w:w="1440" w:type="dxa"/>
          </w:tcPr>
          <w:p w14:paraId="5BFD5FBF" w14:textId="2F542502" w:rsidR="00B31AEB" w:rsidRPr="00A6342E" w:rsidRDefault="00000697" w:rsidP="004F1DC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color w:val="222222"/>
                <w:shd w:val="clear" w:color="auto" w:fill="FFFFFF"/>
              </w:rPr>
              <w:t>2</w:t>
            </w:r>
            <w:r w:rsidR="006B6839">
              <w:rPr>
                <w:rFonts w:asciiTheme="minorHAnsi" w:hAnsiTheme="minorHAnsi" w:cstheme="minorHAnsi"/>
                <w:color w:val="222222"/>
                <w:shd w:val="clear" w:color="auto" w:fill="FFFFFF"/>
              </w:rPr>
              <w:t>1,376</w:t>
            </w:r>
          </w:p>
        </w:tc>
      </w:tr>
      <w:tr w:rsidR="00B31AEB" w:rsidRPr="002573A6" w14:paraId="7B67AAFB" w14:textId="77777777" w:rsidTr="008E05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4C31C31A" w14:textId="2D8A58F2" w:rsidR="00B31AEB" w:rsidRPr="00A6342E" w:rsidRDefault="00B31AEB" w:rsidP="004F1DC9">
            <w:pPr>
              <w:pStyle w:val="Default"/>
              <w:rPr>
                <w:rFonts w:asciiTheme="minorHAnsi" w:hAnsiTheme="minorHAnsi" w:cstheme="minorHAnsi"/>
                <w:b w:val="0"/>
                <w:bCs w:val="0"/>
              </w:rPr>
            </w:pPr>
            <w:r w:rsidRPr="00A6342E">
              <w:rPr>
                <w:rFonts w:asciiTheme="minorHAnsi" w:hAnsiTheme="minorHAnsi" w:cstheme="minorHAnsi"/>
                <w:b w:val="0"/>
                <w:bCs w:val="0"/>
              </w:rPr>
              <w:t>Pages/Session</w:t>
            </w:r>
            <w:r w:rsidR="00000697">
              <w:rPr>
                <w:rFonts w:asciiTheme="minorHAnsi" w:hAnsiTheme="minorHAnsi" w:cstheme="minorHAnsi"/>
                <w:b w:val="0"/>
                <w:bCs w:val="0"/>
              </w:rPr>
              <w:t>*</w:t>
            </w:r>
          </w:p>
        </w:tc>
        <w:tc>
          <w:tcPr>
            <w:tcW w:w="1440" w:type="dxa"/>
          </w:tcPr>
          <w:p w14:paraId="2C16A293" w14:textId="6899CE3F" w:rsidR="00B31AEB" w:rsidRPr="00A6342E" w:rsidRDefault="001360F6"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r w:rsidR="006B6839">
              <w:rPr>
                <w:rFonts w:asciiTheme="minorHAnsi" w:hAnsiTheme="minorHAnsi" w:cstheme="minorHAnsi"/>
              </w:rPr>
              <w:t>5</w:t>
            </w:r>
          </w:p>
        </w:tc>
      </w:tr>
      <w:tr w:rsidR="00B31AEB" w:rsidRPr="002573A6" w14:paraId="39E937AF" w14:textId="77777777" w:rsidTr="008E05A8">
        <w:trPr>
          <w:jc w:val="center"/>
        </w:trPr>
        <w:tc>
          <w:tcPr>
            <w:cnfStyle w:val="001000000000" w:firstRow="0" w:lastRow="0" w:firstColumn="1" w:lastColumn="0" w:oddVBand="0" w:evenVBand="0" w:oddHBand="0" w:evenHBand="0" w:firstRowFirstColumn="0" w:firstRowLastColumn="0" w:lastRowFirstColumn="0" w:lastRowLastColumn="0"/>
            <w:tcW w:w="3235" w:type="dxa"/>
          </w:tcPr>
          <w:p w14:paraId="53174742" w14:textId="77777777" w:rsidR="00B31AEB" w:rsidRPr="00A6342E" w:rsidRDefault="00B31AEB" w:rsidP="004F1DC9">
            <w:pPr>
              <w:pStyle w:val="Default"/>
              <w:rPr>
                <w:rFonts w:asciiTheme="minorHAnsi" w:hAnsiTheme="minorHAnsi" w:cstheme="minorHAnsi"/>
                <w:b w:val="0"/>
                <w:bCs w:val="0"/>
              </w:rPr>
            </w:pPr>
            <w:r w:rsidRPr="00A6342E">
              <w:rPr>
                <w:rFonts w:asciiTheme="minorHAnsi" w:hAnsiTheme="minorHAnsi" w:cstheme="minorHAnsi"/>
                <w:b w:val="0"/>
                <w:bCs w:val="0"/>
              </w:rPr>
              <w:t>Average Session Duration</w:t>
            </w:r>
          </w:p>
        </w:tc>
        <w:tc>
          <w:tcPr>
            <w:tcW w:w="1440" w:type="dxa"/>
          </w:tcPr>
          <w:p w14:paraId="3F15945B" w14:textId="4AD4FC59" w:rsidR="00B31AEB" w:rsidRPr="00A6342E" w:rsidRDefault="00B31AEB" w:rsidP="004F1DC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6342E">
              <w:rPr>
                <w:rFonts w:asciiTheme="minorHAnsi" w:hAnsiTheme="minorHAnsi" w:cstheme="minorHAnsi"/>
              </w:rPr>
              <w:t>0</w:t>
            </w:r>
            <w:r w:rsidR="006B6839">
              <w:rPr>
                <w:rFonts w:asciiTheme="minorHAnsi" w:hAnsiTheme="minorHAnsi" w:cstheme="minorHAnsi"/>
              </w:rPr>
              <w:t>1</w:t>
            </w:r>
            <w:r w:rsidRPr="00A6342E">
              <w:rPr>
                <w:rFonts w:asciiTheme="minorHAnsi" w:hAnsiTheme="minorHAnsi" w:cstheme="minorHAnsi"/>
              </w:rPr>
              <w:t>.</w:t>
            </w:r>
            <w:r w:rsidR="006B6839">
              <w:rPr>
                <w:rFonts w:asciiTheme="minorHAnsi" w:hAnsiTheme="minorHAnsi" w:cstheme="minorHAnsi"/>
              </w:rPr>
              <w:t>38.00</w:t>
            </w:r>
          </w:p>
        </w:tc>
      </w:tr>
      <w:tr w:rsidR="00B31AEB" w:rsidRPr="002573A6" w14:paraId="6256A726" w14:textId="77777777" w:rsidTr="008E05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4309F922" w14:textId="2843F86C" w:rsidR="00B31AEB" w:rsidRPr="00A6342E" w:rsidRDefault="00B31AEB" w:rsidP="004F1DC9">
            <w:pPr>
              <w:pStyle w:val="Default"/>
              <w:rPr>
                <w:rFonts w:asciiTheme="minorHAnsi" w:hAnsiTheme="minorHAnsi" w:cstheme="minorHAnsi"/>
                <w:b w:val="0"/>
                <w:bCs w:val="0"/>
              </w:rPr>
            </w:pPr>
            <w:r w:rsidRPr="00A6342E">
              <w:rPr>
                <w:rFonts w:asciiTheme="minorHAnsi" w:hAnsiTheme="minorHAnsi" w:cstheme="minorHAnsi"/>
                <w:b w:val="0"/>
                <w:bCs w:val="0"/>
              </w:rPr>
              <w:t>Bounce Rate</w:t>
            </w:r>
            <w:r w:rsidR="00000697">
              <w:rPr>
                <w:rFonts w:asciiTheme="minorHAnsi" w:hAnsiTheme="minorHAnsi" w:cstheme="minorHAnsi"/>
                <w:b w:val="0"/>
                <w:bCs w:val="0"/>
              </w:rPr>
              <w:t>*</w:t>
            </w:r>
          </w:p>
        </w:tc>
        <w:tc>
          <w:tcPr>
            <w:tcW w:w="1440" w:type="dxa"/>
          </w:tcPr>
          <w:p w14:paraId="70A76EE8" w14:textId="5CFF12FF" w:rsidR="00B31AEB" w:rsidRPr="00A6342E" w:rsidRDefault="006B6839"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55.29</w:t>
            </w:r>
            <w:r w:rsidR="00000697">
              <w:rPr>
                <w:rFonts w:asciiTheme="minorHAnsi" w:hAnsiTheme="minorHAnsi" w:cstheme="minorHAnsi"/>
              </w:rPr>
              <w:t>%</w:t>
            </w:r>
          </w:p>
        </w:tc>
      </w:tr>
      <w:tr w:rsidR="006B6839" w:rsidRPr="002573A6" w14:paraId="6498DB8E" w14:textId="77777777" w:rsidTr="008E05A8">
        <w:trPr>
          <w:jc w:val="center"/>
        </w:trPr>
        <w:tc>
          <w:tcPr>
            <w:cnfStyle w:val="001000000000" w:firstRow="0" w:lastRow="0" w:firstColumn="1" w:lastColumn="0" w:oddVBand="0" w:evenVBand="0" w:oddHBand="0" w:evenHBand="0" w:firstRowFirstColumn="0" w:firstRowLastColumn="0" w:lastRowFirstColumn="0" w:lastRowLastColumn="0"/>
            <w:tcW w:w="3235" w:type="dxa"/>
          </w:tcPr>
          <w:p w14:paraId="0C987030" w14:textId="1E715E66" w:rsidR="006B6839" w:rsidRPr="00890B3C" w:rsidRDefault="006B6839" w:rsidP="004F1DC9">
            <w:pPr>
              <w:pStyle w:val="Default"/>
              <w:rPr>
                <w:rFonts w:asciiTheme="minorHAnsi" w:hAnsiTheme="minorHAnsi" w:cstheme="minorHAnsi"/>
                <w:b w:val="0"/>
                <w:bCs w:val="0"/>
              </w:rPr>
            </w:pPr>
            <w:r>
              <w:rPr>
                <w:rFonts w:asciiTheme="minorHAnsi" w:hAnsiTheme="minorHAnsi" w:cstheme="minorHAnsi"/>
                <w:b w:val="0"/>
                <w:bCs w:val="0"/>
              </w:rPr>
              <w:t>Engaged Sessions</w:t>
            </w:r>
          </w:p>
        </w:tc>
        <w:tc>
          <w:tcPr>
            <w:tcW w:w="1440" w:type="dxa"/>
          </w:tcPr>
          <w:p w14:paraId="4F149B5B" w14:textId="1751A27D" w:rsidR="006B6839" w:rsidRDefault="006B6839" w:rsidP="004F1DC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6,398</w:t>
            </w:r>
          </w:p>
        </w:tc>
      </w:tr>
      <w:tr w:rsidR="00B31AEB" w:rsidRPr="002573A6" w14:paraId="2321559A" w14:textId="77777777" w:rsidTr="008E05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31575A29" w14:textId="77777777" w:rsidR="00B31AEB" w:rsidRPr="001360F6" w:rsidRDefault="00B31AEB" w:rsidP="004F1DC9">
            <w:pPr>
              <w:pStyle w:val="Default"/>
              <w:rPr>
                <w:rFonts w:asciiTheme="minorHAnsi" w:hAnsiTheme="minorHAnsi" w:cstheme="minorHAnsi"/>
                <w:b w:val="0"/>
                <w:bCs w:val="0"/>
              </w:rPr>
            </w:pPr>
            <w:r w:rsidRPr="001360F6">
              <w:rPr>
                <w:rFonts w:asciiTheme="minorHAnsi" w:hAnsiTheme="minorHAnsi" w:cstheme="minorHAnsi"/>
                <w:b w:val="0"/>
                <w:bCs w:val="0"/>
              </w:rPr>
              <w:t>% New Sessions</w:t>
            </w:r>
          </w:p>
        </w:tc>
        <w:tc>
          <w:tcPr>
            <w:tcW w:w="1440" w:type="dxa"/>
          </w:tcPr>
          <w:p w14:paraId="7F2AAC4F" w14:textId="3459DCE4" w:rsidR="00B31AEB" w:rsidRPr="001360F6" w:rsidRDefault="00B31AEB"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360F6">
              <w:rPr>
                <w:rFonts w:asciiTheme="minorHAnsi" w:hAnsiTheme="minorHAnsi" w:cstheme="minorHAnsi"/>
              </w:rPr>
              <w:t>9</w:t>
            </w:r>
            <w:r w:rsidR="00A6342E" w:rsidRPr="001360F6">
              <w:rPr>
                <w:rFonts w:asciiTheme="minorHAnsi" w:hAnsiTheme="minorHAnsi" w:cstheme="minorHAnsi"/>
              </w:rPr>
              <w:t>3</w:t>
            </w:r>
            <w:r w:rsidRPr="001360F6">
              <w:rPr>
                <w:rFonts w:asciiTheme="minorHAnsi" w:hAnsiTheme="minorHAnsi" w:cstheme="minorHAnsi"/>
              </w:rPr>
              <w:t>%</w:t>
            </w:r>
          </w:p>
        </w:tc>
      </w:tr>
      <w:tr w:rsidR="00B31AEB" w:rsidRPr="002573A6" w14:paraId="6475F32D" w14:textId="77777777" w:rsidTr="008E05A8">
        <w:trPr>
          <w:trHeight w:val="260"/>
          <w:jc w:val="center"/>
        </w:trPr>
        <w:tc>
          <w:tcPr>
            <w:cnfStyle w:val="001000000000" w:firstRow="0" w:lastRow="0" w:firstColumn="1" w:lastColumn="0" w:oddVBand="0" w:evenVBand="0" w:oddHBand="0" w:evenHBand="0" w:firstRowFirstColumn="0" w:firstRowLastColumn="0" w:lastRowFirstColumn="0" w:lastRowLastColumn="0"/>
            <w:tcW w:w="4675" w:type="dxa"/>
            <w:gridSpan w:val="2"/>
          </w:tcPr>
          <w:p w14:paraId="50DDB502" w14:textId="3513C615" w:rsidR="00B31AEB" w:rsidRPr="001360F6" w:rsidRDefault="00B31AEB" w:rsidP="004F1DC9">
            <w:pPr>
              <w:pStyle w:val="Default"/>
              <w:jc w:val="center"/>
              <w:rPr>
                <w:rFonts w:asciiTheme="minorHAnsi" w:hAnsiTheme="minorHAnsi" w:cstheme="minorHAnsi"/>
              </w:rPr>
            </w:pPr>
            <w:r w:rsidRPr="001360F6">
              <w:rPr>
                <w:rFonts w:asciiTheme="minorHAnsi" w:hAnsiTheme="minorHAnsi" w:cstheme="minorHAnsi"/>
              </w:rPr>
              <w:t xml:space="preserve">October 1, 2017 – September 30, </w:t>
            </w:r>
            <w:r w:rsidR="00000697" w:rsidRPr="001360F6">
              <w:rPr>
                <w:rFonts w:asciiTheme="minorHAnsi" w:hAnsiTheme="minorHAnsi" w:cstheme="minorHAnsi"/>
              </w:rPr>
              <w:t>202</w:t>
            </w:r>
            <w:r w:rsidR="006B6839">
              <w:rPr>
                <w:rFonts w:asciiTheme="minorHAnsi" w:hAnsiTheme="minorHAnsi" w:cstheme="minorHAnsi"/>
              </w:rPr>
              <w:t>3</w:t>
            </w:r>
          </w:p>
        </w:tc>
      </w:tr>
      <w:tr w:rsidR="00B31AEB" w:rsidRPr="002573A6" w14:paraId="111B98DD" w14:textId="77777777" w:rsidTr="008E05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1BFF034E" w14:textId="77777777" w:rsidR="00B31AEB" w:rsidRPr="001360F6" w:rsidRDefault="00B31AEB" w:rsidP="004F1DC9">
            <w:pPr>
              <w:pStyle w:val="Default"/>
              <w:rPr>
                <w:rFonts w:asciiTheme="minorHAnsi" w:hAnsiTheme="minorHAnsi" w:cstheme="minorHAnsi"/>
                <w:b w:val="0"/>
                <w:bCs w:val="0"/>
              </w:rPr>
            </w:pPr>
            <w:r w:rsidRPr="001360F6">
              <w:rPr>
                <w:rFonts w:asciiTheme="minorHAnsi" w:hAnsiTheme="minorHAnsi" w:cstheme="minorHAnsi"/>
                <w:b w:val="0"/>
                <w:bCs w:val="0"/>
              </w:rPr>
              <w:t>Sessions</w:t>
            </w:r>
          </w:p>
        </w:tc>
        <w:tc>
          <w:tcPr>
            <w:tcW w:w="1440" w:type="dxa"/>
          </w:tcPr>
          <w:p w14:paraId="212E87C7" w14:textId="74699937" w:rsidR="00B31AEB" w:rsidRPr="001360F6" w:rsidRDefault="00560555"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76,447</w:t>
            </w:r>
          </w:p>
        </w:tc>
      </w:tr>
      <w:tr w:rsidR="00B31AEB" w:rsidRPr="002573A6" w14:paraId="2761CD6C" w14:textId="77777777" w:rsidTr="008E05A8">
        <w:trPr>
          <w:jc w:val="center"/>
        </w:trPr>
        <w:tc>
          <w:tcPr>
            <w:cnfStyle w:val="001000000000" w:firstRow="0" w:lastRow="0" w:firstColumn="1" w:lastColumn="0" w:oddVBand="0" w:evenVBand="0" w:oddHBand="0" w:evenHBand="0" w:firstRowFirstColumn="0" w:firstRowLastColumn="0" w:lastRowFirstColumn="0" w:lastRowLastColumn="0"/>
            <w:tcW w:w="3235" w:type="dxa"/>
          </w:tcPr>
          <w:p w14:paraId="6AC41945" w14:textId="77777777" w:rsidR="00B31AEB" w:rsidRPr="001360F6" w:rsidRDefault="00B31AEB" w:rsidP="004F1DC9">
            <w:pPr>
              <w:pStyle w:val="Default"/>
              <w:rPr>
                <w:rFonts w:asciiTheme="minorHAnsi" w:hAnsiTheme="minorHAnsi" w:cstheme="minorHAnsi"/>
                <w:b w:val="0"/>
                <w:bCs w:val="0"/>
              </w:rPr>
            </w:pPr>
            <w:r w:rsidRPr="001360F6">
              <w:rPr>
                <w:rFonts w:asciiTheme="minorHAnsi" w:hAnsiTheme="minorHAnsi" w:cstheme="minorHAnsi"/>
                <w:b w:val="0"/>
                <w:bCs w:val="0"/>
              </w:rPr>
              <w:t>Users</w:t>
            </w:r>
          </w:p>
        </w:tc>
        <w:tc>
          <w:tcPr>
            <w:tcW w:w="1440" w:type="dxa"/>
          </w:tcPr>
          <w:p w14:paraId="000A54BF" w14:textId="359BED34" w:rsidR="00B31AEB" w:rsidRPr="001360F6" w:rsidRDefault="00560555" w:rsidP="004F1DC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66,856</w:t>
            </w:r>
          </w:p>
        </w:tc>
      </w:tr>
      <w:tr w:rsidR="00B31AEB" w:rsidRPr="002573A6" w14:paraId="6195C4E7" w14:textId="77777777" w:rsidTr="008E05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6E127E40" w14:textId="77777777" w:rsidR="00B31AEB" w:rsidRPr="001360F6" w:rsidRDefault="00B31AEB" w:rsidP="004F1DC9">
            <w:pPr>
              <w:pStyle w:val="Default"/>
              <w:rPr>
                <w:rFonts w:asciiTheme="minorHAnsi" w:hAnsiTheme="minorHAnsi" w:cstheme="minorHAnsi"/>
                <w:b w:val="0"/>
                <w:bCs w:val="0"/>
              </w:rPr>
            </w:pPr>
            <w:r w:rsidRPr="001360F6">
              <w:rPr>
                <w:rFonts w:asciiTheme="minorHAnsi" w:hAnsiTheme="minorHAnsi" w:cstheme="minorHAnsi"/>
                <w:b w:val="0"/>
                <w:bCs w:val="0"/>
              </w:rPr>
              <w:t>Page Views</w:t>
            </w:r>
          </w:p>
        </w:tc>
        <w:tc>
          <w:tcPr>
            <w:tcW w:w="1440" w:type="dxa"/>
          </w:tcPr>
          <w:p w14:paraId="568258CE" w14:textId="39E7C107" w:rsidR="00B31AEB" w:rsidRPr="001360F6" w:rsidRDefault="00560555"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113,566</w:t>
            </w:r>
          </w:p>
        </w:tc>
      </w:tr>
      <w:tr w:rsidR="00B31AEB" w:rsidRPr="002573A6" w14:paraId="65346DB9" w14:textId="77777777" w:rsidTr="008E05A8">
        <w:trPr>
          <w:jc w:val="center"/>
        </w:trPr>
        <w:tc>
          <w:tcPr>
            <w:cnfStyle w:val="001000000000" w:firstRow="0" w:lastRow="0" w:firstColumn="1" w:lastColumn="0" w:oddVBand="0" w:evenVBand="0" w:oddHBand="0" w:evenHBand="0" w:firstRowFirstColumn="0" w:firstRowLastColumn="0" w:lastRowFirstColumn="0" w:lastRowLastColumn="0"/>
            <w:tcW w:w="3235" w:type="dxa"/>
          </w:tcPr>
          <w:p w14:paraId="49AFCB9A" w14:textId="77777777" w:rsidR="00B31AEB" w:rsidRPr="001360F6" w:rsidRDefault="00B31AEB" w:rsidP="004F1DC9">
            <w:pPr>
              <w:pStyle w:val="Default"/>
              <w:rPr>
                <w:rFonts w:asciiTheme="minorHAnsi" w:hAnsiTheme="minorHAnsi" w:cstheme="minorHAnsi"/>
                <w:b w:val="0"/>
                <w:bCs w:val="0"/>
              </w:rPr>
            </w:pPr>
            <w:r w:rsidRPr="001360F6">
              <w:rPr>
                <w:rFonts w:asciiTheme="minorHAnsi" w:hAnsiTheme="minorHAnsi" w:cstheme="minorHAnsi"/>
                <w:b w:val="0"/>
                <w:bCs w:val="0"/>
              </w:rPr>
              <w:t>Pages/Session</w:t>
            </w:r>
          </w:p>
        </w:tc>
        <w:tc>
          <w:tcPr>
            <w:tcW w:w="1440" w:type="dxa"/>
          </w:tcPr>
          <w:p w14:paraId="7822AC2F" w14:textId="151AD31B" w:rsidR="00B31AEB" w:rsidRPr="001360F6" w:rsidRDefault="00B31AEB" w:rsidP="004F1DC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60F6">
              <w:rPr>
                <w:rFonts w:asciiTheme="minorHAnsi" w:hAnsiTheme="minorHAnsi" w:cstheme="minorHAnsi"/>
              </w:rPr>
              <w:t>1.</w:t>
            </w:r>
            <w:r w:rsidR="00000697">
              <w:rPr>
                <w:rFonts w:asciiTheme="minorHAnsi" w:hAnsiTheme="minorHAnsi" w:cstheme="minorHAnsi"/>
              </w:rPr>
              <w:t>4</w:t>
            </w:r>
            <w:r w:rsidR="00560555">
              <w:rPr>
                <w:rFonts w:asciiTheme="minorHAnsi" w:hAnsiTheme="minorHAnsi" w:cstheme="minorHAnsi"/>
              </w:rPr>
              <w:t>9</w:t>
            </w:r>
          </w:p>
        </w:tc>
      </w:tr>
      <w:tr w:rsidR="00B31AEB" w:rsidRPr="002573A6" w14:paraId="254E56A0" w14:textId="77777777" w:rsidTr="008E05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27624CB7" w14:textId="77777777" w:rsidR="00B31AEB" w:rsidRPr="001360F6" w:rsidRDefault="00B31AEB" w:rsidP="004F1DC9">
            <w:pPr>
              <w:pStyle w:val="Default"/>
              <w:rPr>
                <w:rFonts w:asciiTheme="minorHAnsi" w:hAnsiTheme="minorHAnsi" w:cstheme="minorHAnsi"/>
                <w:b w:val="0"/>
                <w:bCs w:val="0"/>
              </w:rPr>
            </w:pPr>
            <w:r w:rsidRPr="001360F6">
              <w:rPr>
                <w:rFonts w:asciiTheme="minorHAnsi" w:hAnsiTheme="minorHAnsi" w:cstheme="minorHAnsi"/>
                <w:b w:val="0"/>
                <w:bCs w:val="0"/>
              </w:rPr>
              <w:t>Average Session Duration</w:t>
            </w:r>
          </w:p>
        </w:tc>
        <w:tc>
          <w:tcPr>
            <w:tcW w:w="1440" w:type="dxa"/>
          </w:tcPr>
          <w:p w14:paraId="0125E1A6" w14:textId="2B2124B3" w:rsidR="00B31AEB" w:rsidRPr="001360F6" w:rsidRDefault="00B31AEB"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360F6">
              <w:rPr>
                <w:rFonts w:asciiTheme="minorHAnsi" w:hAnsiTheme="minorHAnsi" w:cstheme="minorHAnsi"/>
              </w:rPr>
              <w:t>0</w:t>
            </w:r>
            <w:r w:rsidR="00560555">
              <w:rPr>
                <w:rFonts w:asciiTheme="minorHAnsi" w:hAnsiTheme="minorHAnsi" w:cstheme="minorHAnsi"/>
              </w:rPr>
              <w:t>1</w:t>
            </w:r>
            <w:r w:rsidRPr="001360F6">
              <w:rPr>
                <w:rFonts w:asciiTheme="minorHAnsi" w:hAnsiTheme="minorHAnsi" w:cstheme="minorHAnsi"/>
              </w:rPr>
              <w:t>.</w:t>
            </w:r>
            <w:r w:rsidR="00560555">
              <w:rPr>
                <w:rFonts w:asciiTheme="minorHAnsi" w:hAnsiTheme="minorHAnsi" w:cstheme="minorHAnsi"/>
              </w:rPr>
              <w:t>14</w:t>
            </w:r>
            <w:r w:rsidRPr="001360F6">
              <w:rPr>
                <w:rFonts w:asciiTheme="minorHAnsi" w:hAnsiTheme="minorHAnsi" w:cstheme="minorHAnsi"/>
              </w:rPr>
              <w:t>.</w:t>
            </w:r>
            <w:r w:rsidR="00560555">
              <w:rPr>
                <w:rFonts w:asciiTheme="minorHAnsi" w:hAnsiTheme="minorHAnsi" w:cstheme="minorHAnsi"/>
              </w:rPr>
              <w:t>30</w:t>
            </w:r>
          </w:p>
        </w:tc>
      </w:tr>
      <w:tr w:rsidR="00B31AEB" w:rsidRPr="002573A6" w14:paraId="37A2BB82" w14:textId="77777777" w:rsidTr="008E05A8">
        <w:trPr>
          <w:jc w:val="center"/>
        </w:trPr>
        <w:tc>
          <w:tcPr>
            <w:cnfStyle w:val="001000000000" w:firstRow="0" w:lastRow="0" w:firstColumn="1" w:lastColumn="0" w:oddVBand="0" w:evenVBand="0" w:oddHBand="0" w:evenHBand="0" w:firstRowFirstColumn="0" w:firstRowLastColumn="0" w:lastRowFirstColumn="0" w:lastRowLastColumn="0"/>
            <w:tcW w:w="3235" w:type="dxa"/>
          </w:tcPr>
          <w:p w14:paraId="495E103E" w14:textId="5ECC81D2" w:rsidR="00B31AEB" w:rsidRPr="001360F6" w:rsidRDefault="00B31AEB" w:rsidP="00890B3C">
            <w:pPr>
              <w:pStyle w:val="Default"/>
              <w:tabs>
                <w:tab w:val="left" w:pos="1680"/>
              </w:tabs>
              <w:rPr>
                <w:rFonts w:asciiTheme="minorHAnsi" w:hAnsiTheme="minorHAnsi" w:cstheme="minorHAnsi"/>
                <w:b w:val="0"/>
                <w:bCs w:val="0"/>
              </w:rPr>
            </w:pPr>
            <w:r w:rsidRPr="001360F6">
              <w:rPr>
                <w:rFonts w:asciiTheme="minorHAnsi" w:hAnsiTheme="minorHAnsi" w:cstheme="minorHAnsi"/>
                <w:b w:val="0"/>
                <w:bCs w:val="0"/>
              </w:rPr>
              <w:t>Bounce Rate</w:t>
            </w:r>
            <w:r w:rsidR="00560555">
              <w:rPr>
                <w:rFonts w:asciiTheme="minorHAnsi" w:hAnsiTheme="minorHAnsi" w:cstheme="minorHAnsi"/>
                <w:b w:val="0"/>
                <w:bCs w:val="0"/>
              </w:rPr>
              <w:tab/>
            </w:r>
          </w:p>
        </w:tc>
        <w:tc>
          <w:tcPr>
            <w:tcW w:w="1440" w:type="dxa"/>
          </w:tcPr>
          <w:p w14:paraId="38A1F0E1" w14:textId="3189BE2C" w:rsidR="00B31AEB" w:rsidRPr="001360F6" w:rsidRDefault="00560555" w:rsidP="004F1DC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66.67%</w:t>
            </w:r>
          </w:p>
        </w:tc>
      </w:tr>
      <w:tr w:rsidR="00560555" w:rsidRPr="002573A6" w14:paraId="0A115D8E" w14:textId="77777777" w:rsidTr="008E05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06BE1608" w14:textId="56EDF86F" w:rsidR="00560555" w:rsidRPr="00890B3C" w:rsidRDefault="00560555" w:rsidP="00560555">
            <w:pPr>
              <w:pStyle w:val="Default"/>
              <w:tabs>
                <w:tab w:val="left" w:pos="1680"/>
              </w:tabs>
              <w:rPr>
                <w:rFonts w:asciiTheme="minorHAnsi" w:hAnsiTheme="minorHAnsi" w:cstheme="minorHAnsi"/>
                <w:b w:val="0"/>
                <w:bCs w:val="0"/>
              </w:rPr>
            </w:pPr>
            <w:r>
              <w:rPr>
                <w:rFonts w:asciiTheme="minorHAnsi" w:hAnsiTheme="minorHAnsi" w:cstheme="minorHAnsi"/>
                <w:b w:val="0"/>
                <w:bCs w:val="0"/>
              </w:rPr>
              <w:t>Engaged Sessions</w:t>
            </w:r>
          </w:p>
        </w:tc>
        <w:tc>
          <w:tcPr>
            <w:tcW w:w="1440" w:type="dxa"/>
          </w:tcPr>
          <w:p w14:paraId="455FDF96" w14:textId="7D9E9FD6" w:rsidR="00560555" w:rsidDel="00560555" w:rsidRDefault="00560555" w:rsidP="004F1DC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6,398</w:t>
            </w:r>
          </w:p>
        </w:tc>
      </w:tr>
      <w:tr w:rsidR="00B31AEB" w:rsidRPr="002573A6" w14:paraId="056D4312" w14:textId="77777777" w:rsidTr="008E05A8">
        <w:trPr>
          <w:trHeight w:val="341"/>
          <w:jc w:val="center"/>
        </w:trPr>
        <w:tc>
          <w:tcPr>
            <w:cnfStyle w:val="001000000000" w:firstRow="0" w:lastRow="0" w:firstColumn="1" w:lastColumn="0" w:oddVBand="0" w:evenVBand="0" w:oddHBand="0" w:evenHBand="0" w:firstRowFirstColumn="0" w:firstRowLastColumn="0" w:lastRowFirstColumn="0" w:lastRowLastColumn="0"/>
            <w:tcW w:w="3235" w:type="dxa"/>
          </w:tcPr>
          <w:p w14:paraId="790046E9" w14:textId="77777777" w:rsidR="00B31AEB" w:rsidRPr="001360F6" w:rsidRDefault="00B31AEB" w:rsidP="004F1DC9">
            <w:pPr>
              <w:pStyle w:val="Default"/>
              <w:rPr>
                <w:rFonts w:asciiTheme="minorHAnsi" w:hAnsiTheme="minorHAnsi" w:cstheme="minorHAnsi"/>
                <w:b w:val="0"/>
                <w:bCs w:val="0"/>
              </w:rPr>
            </w:pPr>
            <w:r w:rsidRPr="001360F6">
              <w:rPr>
                <w:rFonts w:asciiTheme="minorHAnsi" w:hAnsiTheme="minorHAnsi" w:cstheme="minorHAnsi"/>
                <w:b w:val="0"/>
                <w:bCs w:val="0"/>
              </w:rPr>
              <w:t>% New Sessions</w:t>
            </w:r>
          </w:p>
        </w:tc>
        <w:tc>
          <w:tcPr>
            <w:tcW w:w="1440" w:type="dxa"/>
          </w:tcPr>
          <w:p w14:paraId="1AAD4CF0" w14:textId="651AFDF2" w:rsidR="00B31AEB" w:rsidRPr="001360F6" w:rsidRDefault="00B31AEB" w:rsidP="004F1DC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360F6">
              <w:rPr>
                <w:rFonts w:asciiTheme="minorHAnsi" w:hAnsiTheme="minorHAnsi" w:cstheme="minorHAnsi"/>
              </w:rPr>
              <w:t>9</w:t>
            </w:r>
            <w:r w:rsidR="001360F6" w:rsidRPr="001360F6">
              <w:rPr>
                <w:rFonts w:asciiTheme="minorHAnsi" w:hAnsiTheme="minorHAnsi" w:cstheme="minorHAnsi"/>
              </w:rPr>
              <w:t>3</w:t>
            </w:r>
            <w:r w:rsidRPr="001360F6">
              <w:rPr>
                <w:rFonts w:asciiTheme="minorHAnsi" w:hAnsiTheme="minorHAnsi" w:cstheme="minorHAnsi"/>
              </w:rPr>
              <w:t>%</w:t>
            </w:r>
          </w:p>
        </w:tc>
      </w:tr>
      <w:bookmarkEnd w:id="1"/>
    </w:tbl>
    <w:p w14:paraId="4BB2BFA3" w14:textId="416B548B" w:rsidR="00B31AEB" w:rsidRDefault="00B31AEB" w:rsidP="00B31AEB">
      <w:pPr>
        <w:rPr>
          <w:b w:val="0"/>
          <w:bCs/>
          <w:i/>
          <w:iCs/>
          <w:sz w:val="24"/>
          <w:szCs w:val="20"/>
        </w:rPr>
      </w:pPr>
    </w:p>
    <w:p w14:paraId="236EAF9A" w14:textId="52550E81" w:rsidR="00B31AEB" w:rsidRPr="00BF201D" w:rsidRDefault="00B31AEB" w:rsidP="00B31AEB">
      <w:pPr>
        <w:rPr>
          <w:b w:val="0"/>
          <w:bCs/>
          <w:i/>
          <w:iCs/>
          <w:sz w:val="24"/>
          <w:szCs w:val="20"/>
        </w:rPr>
      </w:pPr>
      <w:r w:rsidRPr="00BF201D">
        <w:rPr>
          <w:b w:val="0"/>
          <w:bCs/>
          <w:i/>
          <w:iCs/>
          <w:sz w:val="24"/>
          <w:szCs w:val="20"/>
        </w:rPr>
        <w:t>Website Analytics Definitions:</w:t>
      </w:r>
    </w:p>
    <w:p w14:paraId="6853632F" w14:textId="30C62A54" w:rsidR="00B31AEB" w:rsidRPr="0002126B" w:rsidRDefault="00B31AEB" w:rsidP="00B31AEB">
      <w:pPr>
        <w:pStyle w:val="ListParagraph"/>
        <w:numPr>
          <w:ilvl w:val="0"/>
          <w:numId w:val="2"/>
        </w:numPr>
        <w:rPr>
          <w:b w:val="0"/>
          <w:bCs/>
          <w:sz w:val="24"/>
          <w:szCs w:val="20"/>
        </w:rPr>
      </w:pPr>
      <w:r w:rsidRPr="0002126B">
        <w:rPr>
          <w:b w:val="0"/>
          <w:bCs/>
          <w:sz w:val="24"/>
          <w:szCs w:val="20"/>
        </w:rPr>
        <w:t>Sessions: number of times a single user visits the website</w:t>
      </w:r>
      <w:r w:rsidR="00896BE3">
        <w:rPr>
          <w:b w:val="0"/>
          <w:bCs/>
          <w:sz w:val="24"/>
          <w:szCs w:val="20"/>
        </w:rPr>
        <w:t>.</w:t>
      </w:r>
    </w:p>
    <w:p w14:paraId="621103C6" w14:textId="2643D93E" w:rsidR="00B31AEB" w:rsidRPr="0002126B" w:rsidRDefault="00B31AEB" w:rsidP="00B31AEB">
      <w:pPr>
        <w:pStyle w:val="ListParagraph"/>
        <w:numPr>
          <w:ilvl w:val="0"/>
          <w:numId w:val="2"/>
        </w:numPr>
        <w:rPr>
          <w:b w:val="0"/>
          <w:bCs/>
          <w:sz w:val="24"/>
          <w:szCs w:val="20"/>
        </w:rPr>
      </w:pPr>
      <w:r w:rsidRPr="0002126B">
        <w:rPr>
          <w:b w:val="0"/>
          <w:bCs/>
          <w:sz w:val="24"/>
          <w:szCs w:val="20"/>
        </w:rPr>
        <w:t>Users: number of unique visitors</w:t>
      </w:r>
      <w:r w:rsidR="00896BE3">
        <w:rPr>
          <w:b w:val="0"/>
          <w:bCs/>
          <w:sz w:val="24"/>
          <w:szCs w:val="20"/>
        </w:rPr>
        <w:t>.</w:t>
      </w:r>
    </w:p>
    <w:p w14:paraId="41CAACE1" w14:textId="5FAD79E5" w:rsidR="00B31AEB" w:rsidRPr="0002126B" w:rsidRDefault="00B31AEB" w:rsidP="00B31AEB">
      <w:pPr>
        <w:pStyle w:val="ListParagraph"/>
        <w:numPr>
          <w:ilvl w:val="0"/>
          <w:numId w:val="2"/>
        </w:numPr>
        <w:rPr>
          <w:b w:val="0"/>
          <w:bCs/>
          <w:sz w:val="24"/>
          <w:szCs w:val="20"/>
        </w:rPr>
      </w:pPr>
      <w:r w:rsidRPr="0002126B">
        <w:rPr>
          <w:b w:val="0"/>
          <w:bCs/>
          <w:sz w:val="24"/>
          <w:szCs w:val="20"/>
        </w:rPr>
        <w:t xml:space="preserve">Page views: number of views each individual page </w:t>
      </w:r>
      <w:r w:rsidR="00896BE3" w:rsidRPr="0002126B">
        <w:rPr>
          <w:b w:val="0"/>
          <w:bCs/>
          <w:sz w:val="24"/>
          <w:szCs w:val="20"/>
        </w:rPr>
        <w:t>received.</w:t>
      </w:r>
      <w:r w:rsidRPr="0002126B">
        <w:rPr>
          <w:b w:val="0"/>
          <w:bCs/>
          <w:sz w:val="24"/>
          <w:szCs w:val="20"/>
        </w:rPr>
        <w:t xml:space="preserve"> </w:t>
      </w:r>
    </w:p>
    <w:p w14:paraId="17570770" w14:textId="00A889A7" w:rsidR="00B31AEB" w:rsidRPr="0002126B" w:rsidRDefault="00B31AEB" w:rsidP="00B31AEB">
      <w:pPr>
        <w:pStyle w:val="ListParagraph"/>
        <w:numPr>
          <w:ilvl w:val="0"/>
          <w:numId w:val="2"/>
        </w:numPr>
        <w:rPr>
          <w:b w:val="0"/>
          <w:bCs/>
          <w:sz w:val="24"/>
          <w:szCs w:val="20"/>
        </w:rPr>
      </w:pPr>
      <w:r w:rsidRPr="0002126B">
        <w:rPr>
          <w:b w:val="0"/>
          <w:bCs/>
          <w:sz w:val="24"/>
          <w:szCs w:val="20"/>
        </w:rPr>
        <w:t xml:space="preserve">Pages/Session: number of pages viewed by a single </w:t>
      </w:r>
      <w:r w:rsidR="00896BE3" w:rsidRPr="0002126B">
        <w:rPr>
          <w:b w:val="0"/>
          <w:bCs/>
          <w:sz w:val="24"/>
          <w:szCs w:val="20"/>
        </w:rPr>
        <w:t>user.</w:t>
      </w:r>
    </w:p>
    <w:p w14:paraId="00C5030C" w14:textId="6833B8C2" w:rsidR="00B31AEB" w:rsidRPr="0002126B" w:rsidRDefault="00B31AEB" w:rsidP="00B31AEB">
      <w:pPr>
        <w:pStyle w:val="ListParagraph"/>
        <w:numPr>
          <w:ilvl w:val="0"/>
          <w:numId w:val="2"/>
        </w:numPr>
        <w:rPr>
          <w:b w:val="0"/>
          <w:bCs/>
          <w:sz w:val="24"/>
          <w:szCs w:val="20"/>
        </w:rPr>
      </w:pPr>
      <w:r w:rsidRPr="0002126B">
        <w:rPr>
          <w:b w:val="0"/>
          <w:bCs/>
          <w:sz w:val="24"/>
          <w:szCs w:val="20"/>
        </w:rPr>
        <w:t>Average Session Duration: a</w:t>
      </w:r>
      <w:r>
        <w:rPr>
          <w:b w:val="0"/>
          <w:bCs/>
          <w:sz w:val="24"/>
          <w:szCs w:val="20"/>
        </w:rPr>
        <w:t>verage a</w:t>
      </w:r>
      <w:r w:rsidRPr="0002126B">
        <w:rPr>
          <w:b w:val="0"/>
          <w:bCs/>
          <w:sz w:val="24"/>
          <w:szCs w:val="20"/>
        </w:rPr>
        <w:t xml:space="preserve">mount of time spent on the website by a single </w:t>
      </w:r>
      <w:r w:rsidR="00896BE3" w:rsidRPr="0002126B">
        <w:rPr>
          <w:b w:val="0"/>
          <w:bCs/>
          <w:sz w:val="24"/>
          <w:szCs w:val="20"/>
        </w:rPr>
        <w:t>user.</w:t>
      </w:r>
    </w:p>
    <w:p w14:paraId="21128F0B" w14:textId="59F89703" w:rsidR="00B31AEB" w:rsidRDefault="00B31AEB" w:rsidP="00B31AEB">
      <w:pPr>
        <w:pStyle w:val="ListParagraph"/>
        <w:numPr>
          <w:ilvl w:val="0"/>
          <w:numId w:val="2"/>
        </w:numPr>
        <w:rPr>
          <w:b w:val="0"/>
          <w:bCs/>
          <w:sz w:val="24"/>
          <w:szCs w:val="20"/>
        </w:rPr>
      </w:pPr>
      <w:r w:rsidRPr="0002126B">
        <w:rPr>
          <w:b w:val="0"/>
          <w:bCs/>
          <w:sz w:val="24"/>
          <w:szCs w:val="20"/>
        </w:rPr>
        <w:t xml:space="preserve">Bounce rate: percentage of visitors that </w:t>
      </w:r>
      <w:r>
        <w:rPr>
          <w:b w:val="0"/>
          <w:bCs/>
          <w:sz w:val="24"/>
          <w:szCs w:val="20"/>
        </w:rPr>
        <w:t>leave</w:t>
      </w:r>
      <w:r w:rsidRPr="0002126B">
        <w:rPr>
          <w:b w:val="0"/>
          <w:bCs/>
          <w:sz w:val="24"/>
          <w:szCs w:val="20"/>
        </w:rPr>
        <w:t xml:space="preserve"> the website after only viewing one </w:t>
      </w:r>
      <w:r w:rsidR="00896BE3" w:rsidRPr="0002126B">
        <w:rPr>
          <w:b w:val="0"/>
          <w:bCs/>
          <w:sz w:val="24"/>
          <w:szCs w:val="20"/>
        </w:rPr>
        <w:t>page.</w:t>
      </w:r>
    </w:p>
    <w:p w14:paraId="33F35A92" w14:textId="37485B38" w:rsidR="00560555" w:rsidRPr="0002126B" w:rsidRDefault="00560555" w:rsidP="00B31AEB">
      <w:pPr>
        <w:pStyle w:val="ListParagraph"/>
        <w:numPr>
          <w:ilvl w:val="0"/>
          <w:numId w:val="2"/>
        </w:numPr>
        <w:rPr>
          <w:b w:val="0"/>
          <w:bCs/>
          <w:sz w:val="24"/>
          <w:szCs w:val="20"/>
        </w:rPr>
      </w:pPr>
      <w:r>
        <w:rPr>
          <w:b w:val="0"/>
          <w:bCs/>
          <w:sz w:val="24"/>
          <w:szCs w:val="20"/>
        </w:rPr>
        <w:t>Engaged Sessions: a session that lasts longer than 10 seconds, has key events, or has at least 2 page</w:t>
      </w:r>
      <w:r w:rsidR="00F366E4">
        <w:rPr>
          <w:b w:val="0"/>
          <w:bCs/>
          <w:sz w:val="24"/>
          <w:szCs w:val="20"/>
        </w:rPr>
        <w:t xml:space="preserve"> </w:t>
      </w:r>
      <w:r>
        <w:rPr>
          <w:b w:val="0"/>
          <w:bCs/>
          <w:sz w:val="24"/>
          <w:szCs w:val="20"/>
        </w:rPr>
        <w:t xml:space="preserve">views or </w:t>
      </w:r>
      <w:r w:rsidR="00F366E4">
        <w:rPr>
          <w:b w:val="0"/>
          <w:bCs/>
          <w:sz w:val="24"/>
          <w:szCs w:val="20"/>
        </w:rPr>
        <w:t>screen views</w:t>
      </w:r>
      <w:r>
        <w:rPr>
          <w:b w:val="0"/>
          <w:bCs/>
          <w:sz w:val="24"/>
          <w:szCs w:val="20"/>
        </w:rPr>
        <w:t>.</w:t>
      </w:r>
    </w:p>
    <w:p w14:paraId="10284F3E" w14:textId="13F1F9BD" w:rsidR="00057CC4" w:rsidRDefault="00B31AEB" w:rsidP="00B31AEB">
      <w:pPr>
        <w:pStyle w:val="ListParagraph"/>
        <w:numPr>
          <w:ilvl w:val="0"/>
          <w:numId w:val="2"/>
        </w:numPr>
        <w:rPr>
          <w:b w:val="0"/>
          <w:bCs/>
          <w:sz w:val="24"/>
          <w:szCs w:val="20"/>
        </w:rPr>
      </w:pPr>
      <w:r w:rsidRPr="0002126B">
        <w:rPr>
          <w:b w:val="0"/>
          <w:bCs/>
          <w:sz w:val="24"/>
          <w:szCs w:val="20"/>
        </w:rPr>
        <w:t xml:space="preserve">% </w:t>
      </w:r>
      <w:r w:rsidR="002E1B11" w:rsidRPr="0002126B">
        <w:rPr>
          <w:b w:val="0"/>
          <w:bCs/>
          <w:sz w:val="24"/>
          <w:szCs w:val="20"/>
        </w:rPr>
        <w:t>New</w:t>
      </w:r>
      <w:r w:rsidRPr="0002126B">
        <w:rPr>
          <w:b w:val="0"/>
          <w:bCs/>
          <w:sz w:val="24"/>
          <w:szCs w:val="20"/>
        </w:rPr>
        <w:t xml:space="preserve"> sessions: percentage of new users visiting the website</w:t>
      </w:r>
      <w:r w:rsidR="00896BE3">
        <w:rPr>
          <w:b w:val="0"/>
          <w:bCs/>
          <w:sz w:val="24"/>
          <w:szCs w:val="20"/>
        </w:rPr>
        <w:t>.</w:t>
      </w:r>
    </w:p>
    <w:p w14:paraId="67A9E0A6" w14:textId="687A38C0" w:rsidR="00057CC4" w:rsidRPr="009B3524" w:rsidRDefault="00057CC4" w:rsidP="009B3524">
      <w:pPr>
        <w:jc w:val="center"/>
      </w:pPr>
      <w:r w:rsidRPr="00057CC4">
        <w:rPr>
          <w:noProof/>
        </w:rPr>
        <w:lastRenderedPageBreak/>
        <w:drawing>
          <wp:anchor distT="0" distB="0" distL="114300" distR="114300" simplePos="0" relativeHeight="251697152" behindDoc="1" locked="0" layoutInCell="1" allowOverlap="1" wp14:anchorId="7DC9D211" wp14:editId="18D9A6F7">
            <wp:simplePos x="0" y="0"/>
            <wp:positionH relativeFrom="margin">
              <wp:align>center</wp:align>
            </wp:positionH>
            <wp:positionV relativeFrom="paragraph">
              <wp:posOffset>243205</wp:posOffset>
            </wp:positionV>
            <wp:extent cx="5467350" cy="2668744"/>
            <wp:effectExtent l="38100" t="38100" r="95250" b="93980"/>
            <wp:wrapTight wrapText="bothSides">
              <wp:wrapPolygon edited="0">
                <wp:start x="0" y="-308"/>
                <wp:lineTo x="-151" y="-154"/>
                <wp:lineTo x="-151" y="21590"/>
                <wp:lineTo x="-75" y="22207"/>
                <wp:lineTo x="21751" y="22207"/>
                <wp:lineTo x="21901" y="19739"/>
                <wp:lineTo x="21901" y="2313"/>
                <wp:lineTo x="21675" y="0"/>
                <wp:lineTo x="21675" y="-308"/>
                <wp:lineTo x="0" y="-308"/>
              </wp:wrapPolygon>
            </wp:wrapTight>
            <wp:docPr id="1249249168" name="Picture 1" descr="A faucet running from a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49168" name="Picture 1" descr="A faucet running from a sink&#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67350" cy="2668744"/>
                    </a:xfrm>
                    <a:prstGeom prst="rect">
                      <a:avLst/>
                    </a:prstGeom>
                    <a:effectLst>
                      <a:outerShdw blurRad="50800" dist="38100" dir="2700000" algn="tl" rotWithShape="0">
                        <a:prstClr val="black">
                          <a:alpha val="40000"/>
                        </a:prstClr>
                      </a:outerShdw>
                    </a:effectLst>
                  </pic:spPr>
                </pic:pic>
              </a:graphicData>
            </a:graphic>
          </wp:anchor>
        </w:drawing>
      </w:r>
      <w:r w:rsidR="00B31AEB">
        <w:br w:type="page"/>
      </w:r>
    </w:p>
    <w:p w14:paraId="71D7FFC4" w14:textId="7B20E215" w:rsidR="00B31AEB" w:rsidRPr="00582D02" w:rsidRDefault="00B31AEB" w:rsidP="00B31AEB">
      <w:pPr>
        <w:pStyle w:val="Heading3"/>
      </w:pPr>
      <w:r w:rsidRPr="001B1B32">
        <w:lastRenderedPageBreak/>
        <w:t>Education and Outreach</w:t>
      </w:r>
    </w:p>
    <w:p w14:paraId="5ED3FD2F" w14:textId="5474516D" w:rsidR="00B31AEB" w:rsidRDefault="00C37D19" w:rsidP="007A6497">
      <w:pPr>
        <w:jc w:val="both"/>
        <w:rPr>
          <w:b w:val="0"/>
          <w:bCs/>
          <w:sz w:val="24"/>
          <w:szCs w:val="20"/>
        </w:rPr>
      </w:pPr>
      <w:r w:rsidRPr="00890B3C">
        <w:rPr>
          <w:b w:val="0"/>
          <w:bCs/>
          <w:noProof/>
          <w:sz w:val="24"/>
          <w:szCs w:val="20"/>
          <w:highlight w:val="yellow"/>
        </w:rPr>
        <w:drawing>
          <wp:anchor distT="0" distB="0" distL="114300" distR="114300" simplePos="0" relativeHeight="251703296" behindDoc="1" locked="0" layoutInCell="1" allowOverlap="1" wp14:anchorId="38CB90CC" wp14:editId="37899A60">
            <wp:simplePos x="0" y="0"/>
            <wp:positionH relativeFrom="column">
              <wp:posOffset>4282440</wp:posOffset>
            </wp:positionH>
            <wp:positionV relativeFrom="paragraph">
              <wp:posOffset>708025</wp:posOffset>
            </wp:positionV>
            <wp:extent cx="1965960" cy="979170"/>
            <wp:effectExtent l="38100" t="38100" r="91440" b="87630"/>
            <wp:wrapTight wrapText="bothSides">
              <wp:wrapPolygon edited="0">
                <wp:start x="0" y="-840"/>
                <wp:lineTo x="-419" y="-420"/>
                <wp:lineTo x="-419" y="21432"/>
                <wp:lineTo x="-209" y="23113"/>
                <wp:lineTo x="21977" y="23113"/>
                <wp:lineTo x="22395" y="19751"/>
                <wp:lineTo x="22395" y="6304"/>
                <wp:lineTo x="21767" y="0"/>
                <wp:lineTo x="21767" y="-840"/>
                <wp:lineTo x="0" y="-840"/>
              </wp:wrapPolygon>
            </wp:wrapTight>
            <wp:docPr id="1980810203" name="Picture 1" descr="A person wearing a white robe and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10203" name="Picture 1" descr="A person wearing a white robe and glov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5960" cy="9791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C275E">
        <w:rPr>
          <w:b w:val="0"/>
          <w:bCs/>
          <w:sz w:val="24"/>
          <w:szCs w:val="24"/>
        </w:rPr>
        <w:t xml:space="preserve">In FY2024, videos for the FOGs, Wipes, Household Hazardous Waste, and Medication </w:t>
      </w:r>
      <w:r>
        <w:rPr>
          <w:b w:val="0"/>
          <w:bCs/>
          <w:sz w:val="24"/>
          <w:szCs w:val="24"/>
        </w:rPr>
        <w:t xml:space="preserve">combined </w:t>
      </w:r>
      <w:r w:rsidR="003C275E">
        <w:rPr>
          <w:b w:val="0"/>
          <w:bCs/>
          <w:sz w:val="24"/>
          <w:szCs w:val="24"/>
        </w:rPr>
        <w:t>surpassed 25,000 views</w:t>
      </w:r>
      <w:r>
        <w:rPr>
          <w:b w:val="0"/>
          <w:bCs/>
          <w:sz w:val="24"/>
          <w:szCs w:val="24"/>
        </w:rPr>
        <w:t xml:space="preserve">, with the most popular video being Proper Disposal of Household Hazardous Waste and Fats, Oils, and Grease. </w:t>
      </w:r>
      <w:r w:rsidR="00B31AEB" w:rsidRPr="009412BB">
        <w:rPr>
          <w:b w:val="0"/>
          <w:bCs/>
          <w:sz w:val="24"/>
          <w:szCs w:val="24"/>
        </w:rPr>
        <w:t xml:space="preserve">These videos are available on the </w:t>
      </w:r>
      <w:hyperlink r:id="rId31" w:history="1">
        <w:r w:rsidR="00B31AEB" w:rsidRPr="009412BB">
          <w:rPr>
            <w:rStyle w:val="Hyperlink"/>
            <w:b w:val="0"/>
            <w:bCs/>
            <w:sz w:val="24"/>
            <w:szCs w:val="24"/>
          </w:rPr>
          <w:t>NCTCOG E&amp;D YouTube page</w:t>
        </w:r>
      </w:hyperlink>
      <w:r w:rsidR="00896BE3" w:rsidRPr="009412BB">
        <w:rPr>
          <w:b w:val="0"/>
          <w:bCs/>
          <w:sz w:val="24"/>
          <w:szCs w:val="24"/>
        </w:rPr>
        <w:t xml:space="preserve">. </w:t>
      </w:r>
    </w:p>
    <w:p w14:paraId="05A4DEED" w14:textId="075A701F" w:rsidR="00B31AEB" w:rsidRDefault="00C37D19" w:rsidP="00A76CD4">
      <w:pPr>
        <w:jc w:val="center"/>
        <w:rPr>
          <w:b w:val="0"/>
          <w:bCs/>
          <w:sz w:val="24"/>
          <w:szCs w:val="20"/>
        </w:rPr>
      </w:pPr>
      <w:r w:rsidRPr="00890B3C">
        <w:rPr>
          <w:b w:val="0"/>
          <w:bCs/>
          <w:noProof/>
          <w:sz w:val="24"/>
          <w:szCs w:val="20"/>
          <w:highlight w:val="yellow"/>
        </w:rPr>
        <w:drawing>
          <wp:anchor distT="0" distB="0" distL="114300" distR="114300" simplePos="0" relativeHeight="251702272" behindDoc="1" locked="0" layoutInCell="1" allowOverlap="1" wp14:anchorId="0DF464C8" wp14:editId="723B9612">
            <wp:simplePos x="0" y="0"/>
            <wp:positionH relativeFrom="margin">
              <wp:posOffset>2152650</wp:posOffset>
            </wp:positionH>
            <wp:positionV relativeFrom="paragraph">
              <wp:posOffset>52070</wp:posOffset>
            </wp:positionV>
            <wp:extent cx="1958340" cy="982345"/>
            <wp:effectExtent l="38100" t="38100" r="99060" b="103505"/>
            <wp:wrapTight wrapText="bothSides">
              <wp:wrapPolygon edited="0">
                <wp:start x="0" y="-838"/>
                <wp:lineTo x="-420" y="-419"/>
                <wp:lineTo x="-420" y="21782"/>
                <wp:lineTo x="-210" y="23457"/>
                <wp:lineTo x="22062" y="23457"/>
                <wp:lineTo x="22482" y="19687"/>
                <wp:lineTo x="22482" y="6283"/>
                <wp:lineTo x="21852" y="0"/>
                <wp:lineTo x="21852" y="-838"/>
                <wp:lineTo x="0" y="-838"/>
              </wp:wrapPolygon>
            </wp:wrapTight>
            <wp:docPr id="1248771839" name="Picture 1" descr="A cartoon of a child pointing at a yell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71839" name="Picture 1" descr="A cartoon of a child pointing at a yellow sig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8340" cy="9823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76CD4" w:rsidRPr="00A76CD4">
        <w:rPr>
          <w:b w:val="0"/>
          <w:bCs/>
          <w:noProof/>
          <w:sz w:val="24"/>
          <w:szCs w:val="20"/>
        </w:rPr>
        <w:drawing>
          <wp:anchor distT="0" distB="0" distL="114300" distR="114300" simplePos="0" relativeHeight="251701248" behindDoc="1" locked="0" layoutInCell="1" allowOverlap="1" wp14:anchorId="1CD3C440" wp14:editId="325B6618">
            <wp:simplePos x="0" y="0"/>
            <wp:positionH relativeFrom="column">
              <wp:posOffset>-15240</wp:posOffset>
            </wp:positionH>
            <wp:positionV relativeFrom="paragraph">
              <wp:posOffset>49530</wp:posOffset>
            </wp:positionV>
            <wp:extent cx="2019300" cy="1006475"/>
            <wp:effectExtent l="38100" t="38100" r="95250" b="98425"/>
            <wp:wrapTight wrapText="bothSides">
              <wp:wrapPolygon edited="0">
                <wp:start x="0" y="-818"/>
                <wp:lineTo x="-408" y="-409"/>
                <wp:lineTo x="-408" y="21668"/>
                <wp:lineTo x="-204" y="23303"/>
                <wp:lineTo x="22008" y="23303"/>
                <wp:lineTo x="22415" y="19215"/>
                <wp:lineTo x="22415" y="6132"/>
                <wp:lineTo x="21804" y="0"/>
                <wp:lineTo x="21804" y="-818"/>
                <wp:lineTo x="0" y="-818"/>
              </wp:wrapPolygon>
            </wp:wrapTight>
            <wp:docPr id="5452651" name="Picture 1" descr="A cartoon of a person with a pile of p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651" name="Picture 1" descr="A cartoon of a person with a pile of pill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9300" cy="10064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bl>
      <w:tblPr>
        <w:tblStyle w:val="GridTable4-Accent1"/>
        <w:tblW w:w="0" w:type="auto"/>
        <w:jc w:val="center"/>
        <w:tblLook w:val="04A0" w:firstRow="1" w:lastRow="0" w:firstColumn="1" w:lastColumn="0" w:noHBand="0" w:noVBand="1"/>
      </w:tblPr>
      <w:tblGrid>
        <w:gridCol w:w="4963"/>
        <w:gridCol w:w="2322"/>
      </w:tblGrid>
      <w:tr w:rsidR="00B31AEB" w14:paraId="4FCD2F33" w14:textId="77777777" w:rsidTr="004F1D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tcPr>
          <w:p w14:paraId="2108DE53" w14:textId="77777777" w:rsidR="00B31AEB" w:rsidRPr="009A39D8" w:rsidRDefault="00B31AEB" w:rsidP="004F1DC9">
            <w:pPr>
              <w:jc w:val="center"/>
              <w:rPr>
                <w:b/>
                <w:bCs w:val="0"/>
                <w:color w:val="D0CECE" w:themeColor="background2" w:themeShade="E6"/>
                <w:sz w:val="24"/>
                <w:szCs w:val="20"/>
              </w:rPr>
            </w:pPr>
            <w:r w:rsidRPr="009A39D8">
              <w:rPr>
                <w:color w:val="D0CECE" w:themeColor="background2" w:themeShade="E6"/>
                <w:sz w:val="24"/>
                <w:szCs w:val="20"/>
              </w:rPr>
              <w:t>Video Name</w:t>
            </w:r>
          </w:p>
        </w:tc>
        <w:tc>
          <w:tcPr>
            <w:tcW w:w="2322" w:type="dxa"/>
          </w:tcPr>
          <w:p w14:paraId="6C45E0C7" w14:textId="77777777" w:rsidR="00B31AEB" w:rsidRPr="009A39D8" w:rsidRDefault="00B31AEB" w:rsidP="004F1DC9">
            <w:pPr>
              <w:jc w:val="center"/>
              <w:cnfStyle w:val="100000000000" w:firstRow="1" w:lastRow="0" w:firstColumn="0" w:lastColumn="0" w:oddVBand="0" w:evenVBand="0" w:oddHBand="0" w:evenHBand="0" w:firstRowFirstColumn="0" w:firstRowLastColumn="0" w:lastRowFirstColumn="0" w:lastRowLastColumn="0"/>
              <w:rPr>
                <w:b/>
                <w:bCs w:val="0"/>
                <w:color w:val="D0CECE" w:themeColor="background2" w:themeShade="E6"/>
                <w:sz w:val="24"/>
                <w:szCs w:val="20"/>
              </w:rPr>
            </w:pPr>
            <w:r w:rsidRPr="009A39D8">
              <w:rPr>
                <w:color w:val="D0CECE" w:themeColor="background2" w:themeShade="E6"/>
                <w:sz w:val="24"/>
                <w:szCs w:val="20"/>
              </w:rPr>
              <w:t>Number of Views</w:t>
            </w:r>
          </w:p>
        </w:tc>
      </w:tr>
      <w:tr w:rsidR="00B31AEB" w14:paraId="2478110D" w14:textId="77777777" w:rsidTr="004F1D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tcPr>
          <w:p w14:paraId="0D988994" w14:textId="77777777" w:rsidR="00B31AEB" w:rsidRPr="009A39D8" w:rsidRDefault="00B31AEB" w:rsidP="004F1DC9">
            <w:pPr>
              <w:rPr>
                <w:sz w:val="24"/>
                <w:szCs w:val="20"/>
              </w:rPr>
            </w:pPr>
            <w:r w:rsidRPr="009A39D8">
              <w:rPr>
                <w:sz w:val="24"/>
                <w:szCs w:val="20"/>
              </w:rPr>
              <w:t>Wipes Clog Pipes</w:t>
            </w:r>
          </w:p>
        </w:tc>
        <w:tc>
          <w:tcPr>
            <w:tcW w:w="2322" w:type="dxa"/>
          </w:tcPr>
          <w:p w14:paraId="2FE2A245" w14:textId="08FDA1E1" w:rsidR="00B31AEB" w:rsidRPr="00890B3C" w:rsidRDefault="00EE58B1" w:rsidP="004F1DC9">
            <w:pPr>
              <w:jc w:val="center"/>
              <w:cnfStyle w:val="000000100000" w:firstRow="0" w:lastRow="0" w:firstColumn="0" w:lastColumn="0" w:oddVBand="0" w:evenVBand="0" w:oddHBand="1" w:evenHBand="0" w:firstRowFirstColumn="0" w:firstRowLastColumn="0" w:lastRowFirstColumn="0" w:lastRowLastColumn="0"/>
              <w:rPr>
                <w:b w:val="0"/>
                <w:sz w:val="24"/>
                <w:szCs w:val="20"/>
              </w:rPr>
            </w:pPr>
            <w:r w:rsidRPr="00890B3C">
              <w:rPr>
                <w:b w:val="0"/>
                <w:sz w:val="24"/>
                <w:szCs w:val="20"/>
              </w:rPr>
              <w:t xml:space="preserve">3,637 </w:t>
            </w:r>
          </w:p>
        </w:tc>
      </w:tr>
      <w:tr w:rsidR="00B31AEB" w14:paraId="40B462C2" w14:textId="77777777" w:rsidTr="004F1DC9">
        <w:trPr>
          <w:jc w:val="center"/>
        </w:trPr>
        <w:tc>
          <w:tcPr>
            <w:cnfStyle w:val="001000000000" w:firstRow="0" w:lastRow="0" w:firstColumn="1" w:lastColumn="0" w:oddVBand="0" w:evenVBand="0" w:oddHBand="0" w:evenHBand="0" w:firstRowFirstColumn="0" w:firstRowLastColumn="0" w:lastRowFirstColumn="0" w:lastRowLastColumn="0"/>
            <w:tcW w:w="4963" w:type="dxa"/>
          </w:tcPr>
          <w:p w14:paraId="2D32ED5A" w14:textId="77777777" w:rsidR="00B31AEB" w:rsidRPr="009A39D8" w:rsidRDefault="00B31AEB" w:rsidP="004F1DC9">
            <w:pPr>
              <w:rPr>
                <w:sz w:val="24"/>
                <w:szCs w:val="20"/>
              </w:rPr>
            </w:pPr>
            <w:r w:rsidRPr="009A39D8">
              <w:rPr>
                <w:sz w:val="24"/>
                <w:szCs w:val="20"/>
              </w:rPr>
              <w:t>Fats, Oils, and Grease</w:t>
            </w:r>
          </w:p>
        </w:tc>
        <w:tc>
          <w:tcPr>
            <w:tcW w:w="2322" w:type="dxa"/>
          </w:tcPr>
          <w:p w14:paraId="15C85011" w14:textId="0537E944" w:rsidR="00B31AEB" w:rsidRPr="00890B3C" w:rsidRDefault="00EE58B1" w:rsidP="004F1DC9">
            <w:pPr>
              <w:jc w:val="center"/>
              <w:cnfStyle w:val="000000000000" w:firstRow="0" w:lastRow="0" w:firstColumn="0" w:lastColumn="0" w:oddVBand="0" w:evenVBand="0" w:oddHBand="0" w:evenHBand="0" w:firstRowFirstColumn="0" w:firstRowLastColumn="0" w:lastRowFirstColumn="0" w:lastRowLastColumn="0"/>
              <w:rPr>
                <w:b w:val="0"/>
                <w:bCs/>
                <w:sz w:val="24"/>
                <w:szCs w:val="20"/>
              </w:rPr>
            </w:pPr>
            <w:r w:rsidRPr="00890B3C">
              <w:rPr>
                <w:b w:val="0"/>
                <w:bCs/>
                <w:sz w:val="24"/>
                <w:szCs w:val="20"/>
              </w:rPr>
              <w:t>4,858</w:t>
            </w:r>
          </w:p>
        </w:tc>
      </w:tr>
      <w:tr w:rsidR="00B31AEB" w14:paraId="3B962591" w14:textId="77777777" w:rsidTr="004F1D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tcPr>
          <w:p w14:paraId="633D8A5C" w14:textId="77777777" w:rsidR="00B31AEB" w:rsidRPr="009A39D8" w:rsidRDefault="00B31AEB" w:rsidP="004F1DC9">
            <w:pPr>
              <w:rPr>
                <w:sz w:val="24"/>
                <w:szCs w:val="20"/>
              </w:rPr>
            </w:pPr>
            <w:r w:rsidRPr="009A39D8">
              <w:rPr>
                <w:sz w:val="24"/>
                <w:szCs w:val="20"/>
              </w:rPr>
              <w:t>Drug Take Back</w:t>
            </w:r>
          </w:p>
        </w:tc>
        <w:tc>
          <w:tcPr>
            <w:tcW w:w="2322" w:type="dxa"/>
          </w:tcPr>
          <w:p w14:paraId="4AF1DC1D" w14:textId="4CFC95D7" w:rsidR="00B31AEB" w:rsidRPr="00890B3C" w:rsidRDefault="00EE58B1" w:rsidP="004F1DC9">
            <w:pPr>
              <w:jc w:val="center"/>
              <w:cnfStyle w:val="000000100000" w:firstRow="0" w:lastRow="0" w:firstColumn="0" w:lastColumn="0" w:oddVBand="0" w:evenVBand="0" w:oddHBand="1" w:evenHBand="0" w:firstRowFirstColumn="0" w:firstRowLastColumn="0" w:lastRowFirstColumn="0" w:lastRowLastColumn="0"/>
              <w:rPr>
                <w:b w:val="0"/>
                <w:bCs/>
                <w:sz w:val="24"/>
                <w:szCs w:val="20"/>
              </w:rPr>
            </w:pPr>
            <w:r w:rsidRPr="00890B3C">
              <w:rPr>
                <w:b w:val="0"/>
                <w:bCs/>
                <w:sz w:val="24"/>
                <w:szCs w:val="20"/>
              </w:rPr>
              <w:t>355</w:t>
            </w:r>
          </w:p>
        </w:tc>
      </w:tr>
      <w:tr w:rsidR="00B31AEB" w14:paraId="0D94E6F2" w14:textId="77777777" w:rsidTr="004F1DC9">
        <w:trPr>
          <w:jc w:val="center"/>
        </w:trPr>
        <w:tc>
          <w:tcPr>
            <w:cnfStyle w:val="001000000000" w:firstRow="0" w:lastRow="0" w:firstColumn="1" w:lastColumn="0" w:oddVBand="0" w:evenVBand="0" w:oddHBand="0" w:evenHBand="0" w:firstRowFirstColumn="0" w:firstRowLastColumn="0" w:lastRowFirstColumn="0" w:lastRowLastColumn="0"/>
            <w:tcW w:w="4963" w:type="dxa"/>
          </w:tcPr>
          <w:p w14:paraId="0A2C0E23" w14:textId="77777777" w:rsidR="00B31AEB" w:rsidRPr="009A39D8" w:rsidRDefault="00B31AEB" w:rsidP="004F1DC9">
            <w:pPr>
              <w:rPr>
                <w:sz w:val="24"/>
                <w:szCs w:val="20"/>
              </w:rPr>
            </w:pPr>
            <w:r w:rsidRPr="009A39D8">
              <w:rPr>
                <w:sz w:val="24"/>
                <w:szCs w:val="20"/>
              </w:rPr>
              <w:t>Proper Disposal of Household Hazardous Waste</w:t>
            </w:r>
          </w:p>
        </w:tc>
        <w:tc>
          <w:tcPr>
            <w:tcW w:w="2322" w:type="dxa"/>
          </w:tcPr>
          <w:p w14:paraId="5726FBC0" w14:textId="6B5C8944" w:rsidR="00B31AEB" w:rsidRPr="00890B3C" w:rsidRDefault="00EE58B1" w:rsidP="004F1DC9">
            <w:pPr>
              <w:jc w:val="center"/>
              <w:cnfStyle w:val="000000000000" w:firstRow="0" w:lastRow="0" w:firstColumn="0" w:lastColumn="0" w:oddVBand="0" w:evenVBand="0" w:oddHBand="0" w:evenHBand="0" w:firstRowFirstColumn="0" w:firstRowLastColumn="0" w:lastRowFirstColumn="0" w:lastRowLastColumn="0"/>
              <w:rPr>
                <w:b w:val="0"/>
                <w:bCs/>
                <w:sz w:val="24"/>
                <w:szCs w:val="20"/>
              </w:rPr>
            </w:pPr>
            <w:r w:rsidRPr="00890B3C">
              <w:rPr>
                <w:b w:val="0"/>
                <w:bCs/>
                <w:sz w:val="24"/>
                <w:szCs w:val="20"/>
              </w:rPr>
              <w:t>13,796</w:t>
            </w:r>
          </w:p>
        </w:tc>
      </w:tr>
      <w:tr w:rsidR="00B31AEB" w14:paraId="65D20E72" w14:textId="77777777" w:rsidTr="004F1D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tcPr>
          <w:p w14:paraId="246C7E80" w14:textId="77777777" w:rsidR="00B31AEB" w:rsidRPr="009A39D8" w:rsidRDefault="00B31AEB" w:rsidP="004F1DC9">
            <w:pPr>
              <w:rPr>
                <w:sz w:val="24"/>
                <w:szCs w:val="20"/>
              </w:rPr>
            </w:pPr>
            <w:r w:rsidRPr="009A39D8">
              <w:rPr>
                <w:sz w:val="24"/>
                <w:szCs w:val="20"/>
              </w:rPr>
              <w:t>The Simple Life Cycle of Drinking Water</w:t>
            </w:r>
          </w:p>
        </w:tc>
        <w:tc>
          <w:tcPr>
            <w:tcW w:w="2322" w:type="dxa"/>
          </w:tcPr>
          <w:p w14:paraId="713DAAE5" w14:textId="580AD7C8" w:rsidR="00B31AEB" w:rsidRPr="00890B3C" w:rsidRDefault="00EE58B1" w:rsidP="004F1DC9">
            <w:pPr>
              <w:jc w:val="center"/>
              <w:cnfStyle w:val="000000100000" w:firstRow="0" w:lastRow="0" w:firstColumn="0" w:lastColumn="0" w:oddVBand="0" w:evenVBand="0" w:oddHBand="1" w:evenHBand="0" w:firstRowFirstColumn="0" w:firstRowLastColumn="0" w:lastRowFirstColumn="0" w:lastRowLastColumn="0"/>
              <w:rPr>
                <w:b w:val="0"/>
                <w:bCs/>
                <w:sz w:val="24"/>
                <w:szCs w:val="20"/>
              </w:rPr>
            </w:pPr>
            <w:r w:rsidRPr="00890B3C">
              <w:rPr>
                <w:b w:val="0"/>
                <w:bCs/>
                <w:sz w:val="24"/>
                <w:szCs w:val="20"/>
              </w:rPr>
              <w:t>486</w:t>
            </w:r>
          </w:p>
        </w:tc>
      </w:tr>
      <w:tr w:rsidR="00B31AEB" w14:paraId="3F474115" w14:textId="77777777" w:rsidTr="004F1DC9">
        <w:trPr>
          <w:jc w:val="center"/>
        </w:trPr>
        <w:tc>
          <w:tcPr>
            <w:cnfStyle w:val="001000000000" w:firstRow="0" w:lastRow="0" w:firstColumn="1" w:lastColumn="0" w:oddVBand="0" w:evenVBand="0" w:oddHBand="0" w:evenHBand="0" w:firstRowFirstColumn="0" w:firstRowLastColumn="0" w:lastRowFirstColumn="0" w:lastRowLastColumn="0"/>
            <w:tcW w:w="4963" w:type="dxa"/>
          </w:tcPr>
          <w:p w14:paraId="468123F9" w14:textId="77777777" w:rsidR="00B31AEB" w:rsidRPr="009A39D8" w:rsidRDefault="00B31AEB" w:rsidP="004F1DC9">
            <w:pPr>
              <w:rPr>
                <w:sz w:val="24"/>
                <w:szCs w:val="20"/>
              </w:rPr>
            </w:pPr>
            <w:r w:rsidRPr="009A39D8">
              <w:rPr>
                <w:sz w:val="24"/>
                <w:szCs w:val="20"/>
              </w:rPr>
              <w:t>Why Your Sink Disposal Isn’t a Garbage Can</w:t>
            </w:r>
          </w:p>
        </w:tc>
        <w:tc>
          <w:tcPr>
            <w:tcW w:w="2322" w:type="dxa"/>
          </w:tcPr>
          <w:p w14:paraId="634DEB42" w14:textId="33050B05" w:rsidR="00B31AEB" w:rsidRPr="00890B3C" w:rsidRDefault="00EE58B1" w:rsidP="004F1DC9">
            <w:pPr>
              <w:jc w:val="center"/>
              <w:cnfStyle w:val="000000000000" w:firstRow="0" w:lastRow="0" w:firstColumn="0" w:lastColumn="0" w:oddVBand="0" w:evenVBand="0" w:oddHBand="0" w:evenHBand="0" w:firstRowFirstColumn="0" w:firstRowLastColumn="0" w:lastRowFirstColumn="0" w:lastRowLastColumn="0"/>
              <w:rPr>
                <w:b w:val="0"/>
                <w:bCs/>
                <w:sz w:val="24"/>
                <w:szCs w:val="20"/>
              </w:rPr>
            </w:pPr>
            <w:r w:rsidRPr="00890B3C">
              <w:rPr>
                <w:b w:val="0"/>
                <w:bCs/>
                <w:sz w:val="24"/>
                <w:szCs w:val="20"/>
              </w:rPr>
              <w:t>899</w:t>
            </w:r>
          </w:p>
        </w:tc>
      </w:tr>
      <w:tr w:rsidR="00B31AEB" w14:paraId="699EB5D2" w14:textId="77777777" w:rsidTr="004F1D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tcPr>
          <w:p w14:paraId="2B989101" w14:textId="77777777" w:rsidR="00B31AEB" w:rsidRPr="009A39D8" w:rsidRDefault="00B31AEB" w:rsidP="004F1DC9">
            <w:pPr>
              <w:rPr>
                <w:sz w:val="24"/>
                <w:szCs w:val="20"/>
              </w:rPr>
            </w:pPr>
            <w:r w:rsidRPr="009A39D8">
              <w:rPr>
                <w:sz w:val="24"/>
                <w:szCs w:val="20"/>
              </w:rPr>
              <w:t>Always Trash Your Personal Care Items</w:t>
            </w:r>
          </w:p>
        </w:tc>
        <w:tc>
          <w:tcPr>
            <w:tcW w:w="2322" w:type="dxa"/>
          </w:tcPr>
          <w:p w14:paraId="16FFAD0E" w14:textId="63847FDA" w:rsidR="00B31AEB" w:rsidRPr="00890B3C" w:rsidRDefault="00EE58B1" w:rsidP="004F1DC9">
            <w:pPr>
              <w:jc w:val="center"/>
              <w:cnfStyle w:val="000000100000" w:firstRow="0" w:lastRow="0" w:firstColumn="0" w:lastColumn="0" w:oddVBand="0" w:evenVBand="0" w:oddHBand="1" w:evenHBand="0" w:firstRowFirstColumn="0" w:firstRowLastColumn="0" w:lastRowFirstColumn="0" w:lastRowLastColumn="0"/>
              <w:rPr>
                <w:b w:val="0"/>
                <w:bCs/>
                <w:sz w:val="24"/>
                <w:szCs w:val="20"/>
              </w:rPr>
            </w:pPr>
            <w:r w:rsidRPr="00890B3C">
              <w:rPr>
                <w:b w:val="0"/>
                <w:bCs/>
                <w:sz w:val="24"/>
                <w:szCs w:val="20"/>
              </w:rPr>
              <w:t>113</w:t>
            </w:r>
          </w:p>
        </w:tc>
      </w:tr>
      <w:tr w:rsidR="00454D83" w14:paraId="0C319590" w14:textId="77777777" w:rsidTr="004F1DC9">
        <w:trPr>
          <w:jc w:val="center"/>
        </w:trPr>
        <w:tc>
          <w:tcPr>
            <w:cnfStyle w:val="001000000000" w:firstRow="0" w:lastRow="0" w:firstColumn="1" w:lastColumn="0" w:oddVBand="0" w:evenVBand="0" w:oddHBand="0" w:evenHBand="0" w:firstRowFirstColumn="0" w:firstRowLastColumn="0" w:lastRowFirstColumn="0" w:lastRowLastColumn="0"/>
            <w:tcW w:w="4963" w:type="dxa"/>
          </w:tcPr>
          <w:p w14:paraId="39310BC4" w14:textId="25F16817" w:rsidR="00454D83" w:rsidRPr="009A39D8" w:rsidRDefault="00454D83" w:rsidP="00454D83">
            <w:pPr>
              <w:rPr>
                <w:sz w:val="24"/>
                <w:szCs w:val="20"/>
              </w:rPr>
            </w:pPr>
            <w:r w:rsidRPr="009A39D8">
              <w:rPr>
                <w:sz w:val="24"/>
                <w:szCs w:val="20"/>
              </w:rPr>
              <w:t>Only the 3 P’s</w:t>
            </w:r>
          </w:p>
        </w:tc>
        <w:tc>
          <w:tcPr>
            <w:tcW w:w="2322" w:type="dxa"/>
          </w:tcPr>
          <w:p w14:paraId="299D2217" w14:textId="6D29C182" w:rsidR="00454D83" w:rsidRPr="00890B3C" w:rsidRDefault="00EE58B1" w:rsidP="004F1DC9">
            <w:pPr>
              <w:jc w:val="center"/>
              <w:cnfStyle w:val="000000000000" w:firstRow="0" w:lastRow="0" w:firstColumn="0" w:lastColumn="0" w:oddVBand="0" w:evenVBand="0" w:oddHBand="0" w:evenHBand="0" w:firstRowFirstColumn="0" w:firstRowLastColumn="0" w:lastRowFirstColumn="0" w:lastRowLastColumn="0"/>
              <w:rPr>
                <w:b w:val="0"/>
                <w:bCs/>
                <w:sz w:val="24"/>
                <w:szCs w:val="20"/>
              </w:rPr>
            </w:pPr>
            <w:r w:rsidRPr="00890B3C">
              <w:rPr>
                <w:b w:val="0"/>
                <w:bCs/>
                <w:sz w:val="24"/>
                <w:szCs w:val="20"/>
              </w:rPr>
              <w:t>57</w:t>
            </w:r>
          </w:p>
        </w:tc>
      </w:tr>
      <w:tr w:rsidR="00454D83" w14:paraId="384D0482" w14:textId="77777777" w:rsidTr="004F1D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tcPr>
          <w:p w14:paraId="5F4A03FD" w14:textId="3BD75AD1" w:rsidR="00454D83" w:rsidRPr="009A39D8" w:rsidRDefault="00E423E2" w:rsidP="00454D83">
            <w:pPr>
              <w:rPr>
                <w:sz w:val="24"/>
                <w:szCs w:val="20"/>
              </w:rPr>
            </w:pPr>
            <w:r w:rsidRPr="009A39D8">
              <w:rPr>
                <w:sz w:val="24"/>
                <w:szCs w:val="20"/>
              </w:rPr>
              <w:t>Annual Holiday Grease Roundup</w:t>
            </w:r>
          </w:p>
        </w:tc>
        <w:tc>
          <w:tcPr>
            <w:tcW w:w="2322" w:type="dxa"/>
          </w:tcPr>
          <w:p w14:paraId="3587DD99" w14:textId="75F186F8" w:rsidR="00454D83" w:rsidRPr="00890B3C" w:rsidRDefault="00EE58B1" w:rsidP="004F1DC9">
            <w:pPr>
              <w:jc w:val="center"/>
              <w:cnfStyle w:val="000000100000" w:firstRow="0" w:lastRow="0" w:firstColumn="0" w:lastColumn="0" w:oddVBand="0" w:evenVBand="0" w:oddHBand="1" w:evenHBand="0" w:firstRowFirstColumn="0" w:firstRowLastColumn="0" w:lastRowFirstColumn="0" w:lastRowLastColumn="0"/>
              <w:rPr>
                <w:b w:val="0"/>
                <w:bCs/>
                <w:sz w:val="24"/>
                <w:szCs w:val="20"/>
              </w:rPr>
            </w:pPr>
            <w:r w:rsidRPr="00890B3C">
              <w:rPr>
                <w:b w:val="0"/>
                <w:bCs/>
                <w:sz w:val="24"/>
                <w:szCs w:val="20"/>
              </w:rPr>
              <w:t>523</w:t>
            </w:r>
          </w:p>
        </w:tc>
      </w:tr>
      <w:tr w:rsidR="00E423E2" w14:paraId="4B804A2E" w14:textId="77777777" w:rsidTr="004F1DC9">
        <w:trPr>
          <w:jc w:val="center"/>
        </w:trPr>
        <w:tc>
          <w:tcPr>
            <w:cnfStyle w:val="001000000000" w:firstRow="0" w:lastRow="0" w:firstColumn="1" w:lastColumn="0" w:oddVBand="0" w:evenVBand="0" w:oddHBand="0" w:evenHBand="0" w:firstRowFirstColumn="0" w:firstRowLastColumn="0" w:lastRowFirstColumn="0" w:lastRowLastColumn="0"/>
            <w:tcW w:w="4963" w:type="dxa"/>
          </w:tcPr>
          <w:p w14:paraId="5AE2B656" w14:textId="433063D7" w:rsidR="00E423E2" w:rsidRPr="009A39D8" w:rsidRDefault="00E444AF" w:rsidP="00454D83">
            <w:pPr>
              <w:rPr>
                <w:sz w:val="24"/>
                <w:szCs w:val="20"/>
              </w:rPr>
            </w:pPr>
            <w:r w:rsidRPr="009A39D8">
              <w:rPr>
                <w:sz w:val="24"/>
                <w:szCs w:val="20"/>
              </w:rPr>
              <w:t>Disposal of Home Cleaning Products</w:t>
            </w:r>
          </w:p>
        </w:tc>
        <w:tc>
          <w:tcPr>
            <w:tcW w:w="2322" w:type="dxa"/>
          </w:tcPr>
          <w:p w14:paraId="4679D8D5" w14:textId="4DD3C3EA" w:rsidR="00E423E2" w:rsidRPr="00890B3C" w:rsidRDefault="00EE58B1" w:rsidP="004F1DC9">
            <w:pPr>
              <w:jc w:val="center"/>
              <w:cnfStyle w:val="000000000000" w:firstRow="0" w:lastRow="0" w:firstColumn="0" w:lastColumn="0" w:oddVBand="0" w:evenVBand="0" w:oddHBand="0" w:evenHBand="0" w:firstRowFirstColumn="0" w:firstRowLastColumn="0" w:lastRowFirstColumn="0" w:lastRowLastColumn="0"/>
              <w:rPr>
                <w:b w:val="0"/>
                <w:bCs/>
                <w:sz w:val="24"/>
                <w:szCs w:val="20"/>
              </w:rPr>
            </w:pPr>
            <w:r w:rsidRPr="00890B3C">
              <w:rPr>
                <w:b w:val="0"/>
                <w:bCs/>
                <w:sz w:val="24"/>
                <w:szCs w:val="20"/>
              </w:rPr>
              <w:t>805</w:t>
            </w:r>
          </w:p>
        </w:tc>
      </w:tr>
      <w:tr w:rsidR="009A39D8" w14:paraId="76B9CAF5" w14:textId="77777777" w:rsidTr="004F1D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tcPr>
          <w:p w14:paraId="1228434A" w14:textId="0B60BD06" w:rsidR="009A39D8" w:rsidRDefault="009A39D8" w:rsidP="009A39D8">
            <w:pPr>
              <w:rPr>
                <w:sz w:val="24"/>
                <w:szCs w:val="20"/>
              </w:rPr>
            </w:pPr>
            <w:bookmarkStart w:id="2" w:name="_Hlk148529686"/>
            <w:r>
              <w:rPr>
                <w:sz w:val="24"/>
                <w:szCs w:val="20"/>
              </w:rPr>
              <w:t xml:space="preserve">FOGS: Los </w:t>
            </w:r>
            <w:proofErr w:type="spellStart"/>
            <w:r>
              <w:rPr>
                <w:sz w:val="24"/>
                <w:szCs w:val="20"/>
              </w:rPr>
              <w:t>Aceites</w:t>
            </w:r>
            <w:proofErr w:type="spellEnd"/>
            <w:r>
              <w:rPr>
                <w:sz w:val="24"/>
                <w:szCs w:val="20"/>
              </w:rPr>
              <w:t xml:space="preserve"> y Las </w:t>
            </w:r>
            <w:proofErr w:type="spellStart"/>
            <w:r>
              <w:rPr>
                <w:sz w:val="24"/>
                <w:szCs w:val="20"/>
              </w:rPr>
              <w:t>Grasas</w:t>
            </w:r>
            <w:proofErr w:type="spellEnd"/>
          </w:p>
        </w:tc>
        <w:tc>
          <w:tcPr>
            <w:tcW w:w="2322" w:type="dxa"/>
          </w:tcPr>
          <w:p w14:paraId="2DAA3B83" w14:textId="500FD088" w:rsidR="009A39D8" w:rsidRPr="00890B3C" w:rsidRDefault="00EE58B1" w:rsidP="009A39D8">
            <w:pPr>
              <w:jc w:val="center"/>
              <w:cnfStyle w:val="000000100000" w:firstRow="0" w:lastRow="0" w:firstColumn="0" w:lastColumn="0" w:oddVBand="0" w:evenVBand="0" w:oddHBand="1" w:evenHBand="0" w:firstRowFirstColumn="0" w:firstRowLastColumn="0" w:lastRowFirstColumn="0" w:lastRowLastColumn="0"/>
              <w:rPr>
                <w:b w:val="0"/>
                <w:bCs/>
                <w:sz w:val="24"/>
                <w:szCs w:val="20"/>
              </w:rPr>
            </w:pPr>
            <w:r w:rsidRPr="00890B3C">
              <w:rPr>
                <w:b w:val="0"/>
                <w:bCs/>
                <w:sz w:val="24"/>
                <w:szCs w:val="20"/>
              </w:rPr>
              <w:t>59</w:t>
            </w:r>
          </w:p>
        </w:tc>
      </w:tr>
      <w:tr w:rsidR="009A39D8" w14:paraId="6519AD2C" w14:textId="77777777" w:rsidTr="004F1DC9">
        <w:trPr>
          <w:jc w:val="center"/>
        </w:trPr>
        <w:tc>
          <w:tcPr>
            <w:cnfStyle w:val="001000000000" w:firstRow="0" w:lastRow="0" w:firstColumn="1" w:lastColumn="0" w:oddVBand="0" w:evenVBand="0" w:oddHBand="0" w:evenHBand="0" w:firstRowFirstColumn="0" w:firstRowLastColumn="0" w:lastRowFirstColumn="0" w:lastRowLastColumn="0"/>
            <w:tcW w:w="4963" w:type="dxa"/>
          </w:tcPr>
          <w:p w14:paraId="1AA8B27C" w14:textId="55E11B83" w:rsidR="009A39D8" w:rsidRDefault="009A39D8" w:rsidP="009A39D8">
            <w:pPr>
              <w:rPr>
                <w:sz w:val="24"/>
                <w:szCs w:val="20"/>
              </w:rPr>
            </w:pPr>
            <w:r>
              <w:rPr>
                <w:sz w:val="24"/>
                <w:szCs w:val="20"/>
              </w:rPr>
              <w:t xml:space="preserve">Las </w:t>
            </w:r>
            <w:proofErr w:type="spellStart"/>
            <w:r>
              <w:rPr>
                <w:sz w:val="24"/>
                <w:szCs w:val="20"/>
              </w:rPr>
              <w:t>Toallitas</w:t>
            </w:r>
            <w:proofErr w:type="spellEnd"/>
            <w:r>
              <w:rPr>
                <w:sz w:val="24"/>
                <w:szCs w:val="20"/>
              </w:rPr>
              <w:t xml:space="preserve"> Lo </w:t>
            </w:r>
            <w:proofErr w:type="spellStart"/>
            <w:r>
              <w:rPr>
                <w:sz w:val="24"/>
                <w:szCs w:val="20"/>
              </w:rPr>
              <w:t>Obstruyen</w:t>
            </w:r>
            <w:proofErr w:type="spellEnd"/>
            <w:r>
              <w:rPr>
                <w:sz w:val="24"/>
                <w:szCs w:val="20"/>
              </w:rPr>
              <w:t xml:space="preserve"> Todo</w:t>
            </w:r>
          </w:p>
        </w:tc>
        <w:tc>
          <w:tcPr>
            <w:tcW w:w="2322" w:type="dxa"/>
          </w:tcPr>
          <w:p w14:paraId="54D406E7" w14:textId="09BFDA29" w:rsidR="009A39D8" w:rsidRPr="00890B3C" w:rsidRDefault="00EE58B1" w:rsidP="009A39D8">
            <w:pPr>
              <w:jc w:val="center"/>
              <w:cnfStyle w:val="000000000000" w:firstRow="0" w:lastRow="0" w:firstColumn="0" w:lastColumn="0" w:oddVBand="0" w:evenVBand="0" w:oddHBand="0" w:evenHBand="0" w:firstRowFirstColumn="0" w:firstRowLastColumn="0" w:lastRowFirstColumn="0" w:lastRowLastColumn="0"/>
              <w:rPr>
                <w:b w:val="0"/>
                <w:bCs/>
                <w:sz w:val="24"/>
                <w:szCs w:val="20"/>
              </w:rPr>
            </w:pPr>
            <w:r w:rsidRPr="00890B3C">
              <w:rPr>
                <w:b w:val="0"/>
                <w:bCs/>
                <w:sz w:val="24"/>
                <w:szCs w:val="20"/>
              </w:rPr>
              <w:t>20</w:t>
            </w:r>
          </w:p>
        </w:tc>
      </w:tr>
      <w:tr w:rsidR="009A39D8" w14:paraId="2456B924" w14:textId="77777777" w:rsidTr="004F1D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tcPr>
          <w:p w14:paraId="32F6F58D" w14:textId="02E4110F" w:rsidR="009A39D8" w:rsidRDefault="009A39D8" w:rsidP="009A39D8">
            <w:pPr>
              <w:rPr>
                <w:sz w:val="24"/>
                <w:szCs w:val="20"/>
              </w:rPr>
            </w:pPr>
            <w:r>
              <w:rPr>
                <w:sz w:val="24"/>
                <w:szCs w:val="20"/>
              </w:rPr>
              <w:t xml:space="preserve">Los </w:t>
            </w:r>
            <w:proofErr w:type="spellStart"/>
            <w:r>
              <w:rPr>
                <w:sz w:val="24"/>
                <w:szCs w:val="20"/>
              </w:rPr>
              <w:t>Residuos</w:t>
            </w:r>
            <w:proofErr w:type="spellEnd"/>
            <w:r>
              <w:rPr>
                <w:sz w:val="24"/>
                <w:szCs w:val="20"/>
              </w:rPr>
              <w:t xml:space="preserve"> </w:t>
            </w:r>
            <w:proofErr w:type="spellStart"/>
            <w:r>
              <w:rPr>
                <w:sz w:val="24"/>
                <w:szCs w:val="20"/>
              </w:rPr>
              <w:t>Peligrosos</w:t>
            </w:r>
            <w:proofErr w:type="spellEnd"/>
            <w:r>
              <w:rPr>
                <w:sz w:val="24"/>
                <w:szCs w:val="20"/>
              </w:rPr>
              <w:t xml:space="preserve"> del Hogar</w:t>
            </w:r>
          </w:p>
        </w:tc>
        <w:tc>
          <w:tcPr>
            <w:tcW w:w="2322" w:type="dxa"/>
          </w:tcPr>
          <w:p w14:paraId="4737020E" w14:textId="202107D3" w:rsidR="009A39D8" w:rsidRPr="00890B3C" w:rsidRDefault="00EE58B1" w:rsidP="009A39D8">
            <w:pPr>
              <w:jc w:val="center"/>
              <w:cnfStyle w:val="000000100000" w:firstRow="0" w:lastRow="0" w:firstColumn="0" w:lastColumn="0" w:oddVBand="0" w:evenVBand="0" w:oddHBand="1" w:evenHBand="0" w:firstRowFirstColumn="0" w:firstRowLastColumn="0" w:lastRowFirstColumn="0" w:lastRowLastColumn="0"/>
              <w:rPr>
                <w:b w:val="0"/>
                <w:bCs/>
                <w:sz w:val="24"/>
                <w:szCs w:val="20"/>
              </w:rPr>
            </w:pPr>
            <w:r w:rsidRPr="00890B3C">
              <w:rPr>
                <w:b w:val="0"/>
                <w:bCs/>
                <w:sz w:val="24"/>
                <w:szCs w:val="20"/>
              </w:rPr>
              <w:t>60</w:t>
            </w:r>
          </w:p>
        </w:tc>
      </w:tr>
      <w:tr w:rsidR="009A39D8" w14:paraId="55E651EF" w14:textId="77777777" w:rsidTr="004F1DC9">
        <w:trPr>
          <w:jc w:val="center"/>
        </w:trPr>
        <w:tc>
          <w:tcPr>
            <w:cnfStyle w:val="001000000000" w:firstRow="0" w:lastRow="0" w:firstColumn="1" w:lastColumn="0" w:oddVBand="0" w:evenVBand="0" w:oddHBand="0" w:evenHBand="0" w:firstRowFirstColumn="0" w:firstRowLastColumn="0" w:lastRowFirstColumn="0" w:lastRowLastColumn="0"/>
            <w:tcW w:w="4963" w:type="dxa"/>
          </w:tcPr>
          <w:p w14:paraId="388672EC" w14:textId="37A9B246" w:rsidR="009A39D8" w:rsidRDefault="009A39D8" w:rsidP="009A39D8">
            <w:pPr>
              <w:rPr>
                <w:sz w:val="24"/>
                <w:szCs w:val="20"/>
              </w:rPr>
            </w:pPr>
            <w:r>
              <w:rPr>
                <w:sz w:val="24"/>
                <w:szCs w:val="20"/>
              </w:rPr>
              <w:t xml:space="preserve">La </w:t>
            </w:r>
            <w:proofErr w:type="spellStart"/>
            <w:r>
              <w:rPr>
                <w:sz w:val="24"/>
                <w:szCs w:val="20"/>
              </w:rPr>
              <w:t>Eliminacion</w:t>
            </w:r>
            <w:proofErr w:type="spellEnd"/>
            <w:r>
              <w:rPr>
                <w:sz w:val="24"/>
                <w:szCs w:val="20"/>
              </w:rPr>
              <w:t xml:space="preserve"> </w:t>
            </w:r>
            <w:proofErr w:type="spellStart"/>
            <w:r>
              <w:rPr>
                <w:sz w:val="24"/>
                <w:szCs w:val="20"/>
              </w:rPr>
              <w:t>Correcta</w:t>
            </w:r>
            <w:proofErr w:type="spellEnd"/>
            <w:r>
              <w:rPr>
                <w:sz w:val="24"/>
                <w:szCs w:val="20"/>
              </w:rPr>
              <w:t xml:space="preserve"> de </w:t>
            </w:r>
            <w:proofErr w:type="spellStart"/>
            <w:r>
              <w:rPr>
                <w:sz w:val="24"/>
                <w:szCs w:val="20"/>
              </w:rPr>
              <w:t>Medicamentos</w:t>
            </w:r>
            <w:proofErr w:type="spellEnd"/>
          </w:p>
        </w:tc>
        <w:tc>
          <w:tcPr>
            <w:tcW w:w="2322" w:type="dxa"/>
          </w:tcPr>
          <w:p w14:paraId="18F3A3F9" w14:textId="2E35F495" w:rsidR="009A39D8" w:rsidRPr="00890B3C" w:rsidRDefault="00EE58B1" w:rsidP="009A39D8">
            <w:pPr>
              <w:jc w:val="center"/>
              <w:cnfStyle w:val="000000000000" w:firstRow="0" w:lastRow="0" w:firstColumn="0" w:lastColumn="0" w:oddVBand="0" w:evenVBand="0" w:oddHBand="0" w:evenHBand="0" w:firstRowFirstColumn="0" w:firstRowLastColumn="0" w:lastRowFirstColumn="0" w:lastRowLastColumn="0"/>
              <w:rPr>
                <w:b w:val="0"/>
                <w:bCs/>
                <w:sz w:val="24"/>
                <w:szCs w:val="20"/>
              </w:rPr>
            </w:pPr>
            <w:r w:rsidRPr="00890B3C">
              <w:rPr>
                <w:b w:val="0"/>
                <w:bCs/>
                <w:sz w:val="24"/>
                <w:szCs w:val="20"/>
              </w:rPr>
              <w:t>31</w:t>
            </w:r>
          </w:p>
        </w:tc>
      </w:tr>
      <w:bookmarkEnd w:id="2"/>
      <w:tr w:rsidR="009A39D8" w14:paraId="58FEF369" w14:textId="77777777" w:rsidTr="004F1D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tcPr>
          <w:p w14:paraId="08B21AED" w14:textId="77777777" w:rsidR="009A39D8" w:rsidRPr="00827621" w:rsidRDefault="009A39D8" w:rsidP="009A39D8">
            <w:pPr>
              <w:jc w:val="right"/>
              <w:rPr>
                <w:b/>
                <w:bCs w:val="0"/>
                <w:sz w:val="24"/>
                <w:szCs w:val="20"/>
              </w:rPr>
            </w:pPr>
            <w:r w:rsidRPr="00827621">
              <w:rPr>
                <w:b/>
                <w:bCs w:val="0"/>
                <w:sz w:val="24"/>
                <w:szCs w:val="20"/>
              </w:rPr>
              <w:t>Total Views:</w:t>
            </w:r>
          </w:p>
        </w:tc>
        <w:tc>
          <w:tcPr>
            <w:tcW w:w="2322" w:type="dxa"/>
          </w:tcPr>
          <w:p w14:paraId="33BF9D36" w14:textId="6556AC2E" w:rsidR="009A39D8" w:rsidRPr="00890B3C" w:rsidRDefault="00EE58B1" w:rsidP="009A39D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bCs/>
                <w:color w:val="000000"/>
                <w:sz w:val="22"/>
              </w:rPr>
            </w:pPr>
            <w:r w:rsidRPr="00890B3C">
              <w:rPr>
                <w:rFonts w:ascii="Calibri" w:hAnsi="Calibri" w:cs="Calibri"/>
                <w:b w:val="0"/>
                <w:bCs/>
                <w:color w:val="525252" w:themeColor="accent3" w:themeShade="80"/>
                <w:sz w:val="22"/>
                <w:szCs w:val="22"/>
              </w:rPr>
              <w:t>25,699</w:t>
            </w:r>
          </w:p>
        </w:tc>
      </w:tr>
    </w:tbl>
    <w:p w14:paraId="47CCF855" w14:textId="77777777" w:rsidR="00B31AEB" w:rsidRDefault="00B31AEB" w:rsidP="00B31AEB">
      <w:pPr>
        <w:rPr>
          <w:b w:val="0"/>
          <w:bCs/>
          <w:sz w:val="24"/>
          <w:szCs w:val="20"/>
        </w:rPr>
      </w:pPr>
    </w:p>
    <w:p w14:paraId="7C9BF9F2" w14:textId="77777777" w:rsidR="003C275E" w:rsidRDefault="003C275E" w:rsidP="00B31AEB">
      <w:pPr>
        <w:jc w:val="both"/>
        <w:rPr>
          <w:b w:val="0"/>
          <w:bCs/>
          <w:strike/>
          <w:sz w:val="24"/>
          <w:szCs w:val="20"/>
        </w:rPr>
      </w:pPr>
    </w:p>
    <w:p w14:paraId="6AABF76A" w14:textId="77777777" w:rsidR="003C275E" w:rsidRDefault="003C275E" w:rsidP="00B31AEB">
      <w:pPr>
        <w:jc w:val="both"/>
        <w:rPr>
          <w:b w:val="0"/>
          <w:bCs/>
          <w:strike/>
          <w:sz w:val="24"/>
          <w:szCs w:val="20"/>
        </w:rPr>
      </w:pPr>
    </w:p>
    <w:p w14:paraId="7ECD0F38" w14:textId="77777777" w:rsidR="003C275E" w:rsidRPr="00890B3C" w:rsidRDefault="003C275E" w:rsidP="00B31AEB">
      <w:pPr>
        <w:jc w:val="both"/>
        <w:rPr>
          <w:b w:val="0"/>
          <w:bCs/>
          <w:strike/>
          <w:sz w:val="24"/>
          <w:szCs w:val="20"/>
        </w:rPr>
      </w:pPr>
    </w:p>
    <w:p w14:paraId="7B3D14D2" w14:textId="4787A410" w:rsidR="00B31AEB" w:rsidRDefault="00B31AEB" w:rsidP="00477F78">
      <w:pPr>
        <w:jc w:val="center"/>
        <w:rPr>
          <w:b w:val="0"/>
          <w:bCs/>
          <w:sz w:val="24"/>
          <w:szCs w:val="20"/>
        </w:rPr>
      </w:pPr>
    </w:p>
    <w:p w14:paraId="43F8202B" w14:textId="465B903A" w:rsidR="008C7A2A" w:rsidRDefault="008C7A2A" w:rsidP="00477F78">
      <w:pPr>
        <w:jc w:val="center"/>
        <w:rPr>
          <w:b w:val="0"/>
          <w:bCs/>
          <w:sz w:val="24"/>
          <w:szCs w:val="20"/>
        </w:rPr>
      </w:pPr>
    </w:p>
    <w:p w14:paraId="2292F948" w14:textId="77777777" w:rsidR="00F366E4" w:rsidRDefault="00F366E4" w:rsidP="00477F78">
      <w:pPr>
        <w:jc w:val="center"/>
        <w:rPr>
          <w:b w:val="0"/>
          <w:bCs/>
          <w:sz w:val="24"/>
          <w:szCs w:val="20"/>
        </w:rPr>
      </w:pPr>
    </w:p>
    <w:p w14:paraId="2D0731A5" w14:textId="77777777" w:rsidR="00F366E4" w:rsidRDefault="00F366E4" w:rsidP="00477F78">
      <w:pPr>
        <w:jc w:val="center"/>
        <w:rPr>
          <w:b w:val="0"/>
          <w:bCs/>
          <w:sz w:val="24"/>
          <w:szCs w:val="20"/>
        </w:rPr>
      </w:pPr>
    </w:p>
    <w:p w14:paraId="1CF20765" w14:textId="77777777" w:rsidR="00F366E4" w:rsidRDefault="00F366E4" w:rsidP="00477F78">
      <w:pPr>
        <w:jc w:val="center"/>
        <w:rPr>
          <w:b w:val="0"/>
          <w:bCs/>
          <w:sz w:val="24"/>
          <w:szCs w:val="20"/>
        </w:rPr>
      </w:pPr>
    </w:p>
    <w:p w14:paraId="3C691777" w14:textId="77777777" w:rsidR="00F366E4" w:rsidRDefault="00F366E4" w:rsidP="00477F78">
      <w:pPr>
        <w:jc w:val="center"/>
        <w:rPr>
          <w:b w:val="0"/>
          <w:bCs/>
          <w:sz w:val="24"/>
          <w:szCs w:val="20"/>
        </w:rPr>
      </w:pPr>
    </w:p>
    <w:p w14:paraId="380895AB" w14:textId="77777777" w:rsidR="00F366E4" w:rsidRDefault="00F366E4" w:rsidP="00477F78">
      <w:pPr>
        <w:jc w:val="center"/>
        <w:rPr>
          <w:b w:val="0"/>
          <w:bCs/>
          <w:sz w:val="24"/>
          <w:szCs w:val="20"/>
        </w:rPr>
      </w:pPr>
    </w:p>
    <w:p w14:paraId="40710271" w14:textId="77777777" w:rsidR="00F366E4" w:rsidRDefault="00F366E4" w:rsidP="00477F78">
      <w:pPr>
        <w:jc w:val="center"/>
        <w:rPr>
          <w:b w:val="0"/>
          <w:bCs/>
          <w:sz w:val="24"/>
          <w:szCs w:val="20"/>
        </w:rPr>
      </w:pPr>
    </w:p>
    <w:p w14:paraId="5F23708B" w14:textId="77777777" w:rsidR="008C7A2A" w:rsidRDefault="008C7A2A" w:rsidP="00477F78">
      <w:pPr>
        <w:jc w:val="center"/>
        <w:rPr>
          <w:b w:val="0"/>
          <w:bCs/>
          <w:sz w:val="24"/>
          <w:szCs w:val="20"/>
        </w:rPr>
      </w:pPr>
    </w:p>
    <w:p w14:paraId="395A0E7D" w14:textId="3C3D91C4" w:rsidR="008C7A2A" w:rsidRDefault="008C7A2A" w:rsidP="00477F78">
      <w:pPr>
        <w:jc w:val="center"/>
        <w:rPr>
          <w:b w:val="0"/>
          <w:bCs/>
          <w:sz w:val="24"/>
          <w:szCs w:val="20"/>
        </w:rPr>
      </w:pPr>
      <w:r>
        <w:rPr>
          <w:noProof/>
        </w:rPr>
        <w:lastRenderedPageBreak/>
        <w:drawing>
          <wp:anchor distT="0" distB="0" distL="114300" distR="114300" simplePos="0" relativeHeight="251705344" behindDoc="0" locked="0" layoutInCell="1" allowOverlap="1" wp14:anchorId="4BBDD23D" wp14:editId="0C21DA8F">
            <wp:simplePos x="0" y="0"/>
            <wp:positionH relativeFrom="margin">
              <wp:posOffset>636743</wp:posOffset>
            </wp:positionH>
            <wp:positionV relativeFrom="paragraph">
              <wp:posOffset>145415</wp:posOffset>
            </wp:positionV>
            <wp:extent cx="4998433" cy="3370521"/>
            <wp:effectExtent l="38100" t="38100" r="88265" b="97155"/>
            <wp:wrapNone/>
            <wp:docPr id="948154729" name="Picture 1" descr="A poster with text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54729" name="Picture 1" descr="A poster with text and numbers"/>
                    <pic:cNvPicPr/>
                  </pic:nvPicPr>
                  <pic:blipFill>
                    <a:blip r:embed="rId34">
                      <a:extLst>
                        <a:ext uri="{28A0092B-C50C-407E-A947-70E740481C1C}">
                          <a14:useLocalDpi xmlns:a14="http://schemas.microsoft.com/office/drawing/2010/main" val="0"/>
                        </a:ext>
                      </a:extLst>
                    </a:blip>
                    <a:stretch>
                      <a:fillRect/>
                    </a:stretch>
                  </pic:blipFill>
                  <pic:spPr>
                    <a:xfrm>
                      <a:off x="0" y="0"/>
                      <a:ext cx="4998433" cy="3370521"/>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4CFE6A3" w14:textId="77777777" w:rsidR="008C7A2A" w:rsidRDefault="008C7A2A" w:rsidP="00477F78">
      <w:pPr>
        <w:jc w:val="center"/>
        <w:rPr>
          <w:b w:val="0"/>
          <w:bCs/>
          <w:sz w:val="24"/>
          <w:szCs w:val="20"/>
        </w:rPr>
      </w:pPr>
    </w:p>
    <w:p w14:paraId="334E3257" w14:textId="77777777" w:rsidR="008C7A2A" w:rsidRDefault="008C7A2A" w:rsidP="00477F78">
      <w:pPr>
        <w:jc w:val="center"/>
        <w:rPr>
          <w:b w:val="0"/>
          <w:bCs/>
          <w:sz w:val="24"/>
          <w:szCs w:val="20"/>
        </w:rPr>
      </w:pPr>
    </w:p>
    <w:p w14:paraId="62652277" w14:textId="77777777" w:rsidR="008C7A2A" w:rsidRDefault="008C7A2A" w:rsidP="00477F78">
      <w:pPr>
        <w:jc w:val="center"/>
        <w:rPr>
          <w:b w:val="0"/>
          <w:bCs/>
          <w:sz w:val="24"/>
          <w:szCs w:val="20"/>
        </w:rPr>
      </w:pPr>
    </w:p>
    <w:p w14:paraId="4D7C3A1A" w14:textId="77777777" w:rsidR="008C7A2A" w:rsidRDefault="008C7A2A" w:rsidP="00477F78">
      <w:pPr>
        <w:jc w:val="center"/>
        <w:rPr>
          <w:b w:val="0"/>
          <w:bCs/>
          <w:sz w:val="24"/>
          <w:szCs w:val="20"/>
        </w:rPr>
      </w:pPr>
    </w:p>
    <w:p w14:paraId="1AC80E57" w14:textId="77777777" w:rsidR="008C7A2A" w:rsidRDefault="008C7A2A" w:rsidP="00477F78">
      <w:pPr>
        <w:jc w:val="center"/>
        <w:rPr>
          <w:b w:val="0"/>
          <w:bCs/>
          <w:sz w:val="24"/>
          <w:szCs w:val="20"/>
        </w:rPr>
      </w:pPr>
    </w:p>
    <w:p w14:paraId="738CBF85" w14:textId="77777777" w:rsidR="008C7A2A" w:rsidRDefault="008C7A2A" w:rsidP="00477F78">
      <w:pPr>
        <w:jc w:val="center"/>
        <w:rPr>
          <w:b w:val="0"/>
          <w:bCs/>
          <w:sz w:val="24"/>
          <w:szCs w:val="20"/>
        </w:rPr>
      </w:pPr>
    </w:p>
    <w:p w14:paraId="1C1C6AC7" w14:textId="77777777" w:rsidR="008C7A2A" w:rsidRDefault="008C7A2A" w:rsidP="00477F78">
      <w:pPr>
        <w:jc w:val="center"/>
        <w:rPr>
          <w:b w:val="0"/>
          <w:bCs/>
          <w:sz w:val="24"/>
          <w:szCs w:val="20"/>
        </w:rPr>
      </w:pPr>
    </w:p>
    <w:p w14:paraId="5145AA28" w14:textId="77777777" w:rsidR="008C7A2A" w:rsidRDefault="008C7A2A" w:rsidP="00477F78">
      <w:pPr>
        <w:jc w:val="center"/>
        <w:rPr>
          <w:b w:val="0"/>
          <w:bCs/>
          <w:sz w:val="24"/>
          <w:szCs w:val="20"/>
        </w:rPr>
      </w:pPr>
    </w:p>
    <w:p w14:paraId="22D671E4" w14:textId="77777777" w:rsidR="008C7A2A" w:rsidRDefault="008C7A2A" w:rsidP="00477F78">
      <w:pPr>
        <w:jc w:val="center"/>
        <w:rPr>
          <w:b w:val="0"/>
          <w:bCs/>
          <w:sz w:val="24"/>
          <w:szCs w:val="20"/>
        </w:rPr>
      </w:pPr>
    </w:p>
    <w:p w14:paraId="2F60A299" w14:textId="77777777" w:rsidR="008C7A2A" w:rsidRDefault="008C7A2A" w:rsidP="00477F78">
      <w:pPr>
        <w:jc w:val="center"/>
        <w:rPr>
          <w:b w:val="0"/>
          <w:bCs/>
          <w:sz w:val="24"/>
          <w:szCs w:val="20"/>
        </w:rPr>
      </w:pPr>
    </w:p>
    <w:p w14:paraId="0F666C17" w14:textId="77777777" w:rsidR="008C7A2A" w:rsidRDefault="008C7A2A" w:rsidP="00477F78">
      <w:pPr>
        <w:jc w:val="center"/>
        <w:rPr>
          <w:b w:val="0"/>
          <w:bCs/>
          <w:sz w:val="24"/>
          <w:szCs w:val="20"/>
        </w:rPr>
      </w:pPr>
    </w:p>
    <w:p w14:paraId="6CE80C54" w14:textId="77777777" w:rsidR="008C7A2A" w:rsidRDefault="008C7A2A" w:rsidP="00477F78">
      <w:pPr>
        <w:jc w:val="center"/>
        <w:rPr>
          <w:b w:val="0"/>
          <w:bCs/>
          <w:sz w:val="24"/>
          <w:szCs w:val="20"/>
        </w:rPr>
      </w:pPr>
    </w:p>
    <w:p w14:paraId="799D5357" w14:textId="77777777" w:rsidR="008C7A2A" w:rsidRDefault="008C7A2A" w:rsidP="00477F78">
      <w:pPr>
        <w:jc w:val="center"/>
        <w:rPr>
          <w:b w:val="0"/>
          <w:bCs/>
          <w:sz w:val="24"/>
          <w:szCs w:val="20"/>
        </w:rPr>
      </w:pPr>
    </w:p>
    <w:p w14:paraId="60964903" w14:textId="77777777" w:rsidR="008C7A2A" w:rsidRDefault="008C7A2A" w:rsidP="00477F78">
      <w:pPr>
        <w:jc w:val="center"/>
        <w:rPr>
          <w:b w:val="0"/>
          <w:bCs/>
          <w:sz w:val="24"/>
          <w:szCs w:val="20"/>
        </w:rPr>
      </w:pPr>
    </w:p>
    <w:p w14:paraId="2E4D4E4A" w14:textId="77777777" w:rsidR="008C7A2A" w:rsidRDefault="008C7A2A" w:rsidP="00477F78">
      <w:pPr>
        <w:jc w:val="center"/>
        <w:rPr>
          <w:b w:val="0"/>
          <w:bCs/>
          <w:sz w:val="24"/>
          <w:szCs w:val="20"/>
        </w:rPr>
      </w:pPr>
    </w:p>
    <w:p w14:paraId="4DB87244" w14:textId="77777777" w:rsidR="008C7A2A" w:rsidRDefault="008C7A2A" w:rsidP="00890B3C">
      <w:pPr>
        <w:rPr>
          <w:b w:val="0"/>
          <w:bCs/>
          <w:sz w:val="24"/>
          <w:szCs w:val="20"/>
        </w:rPr>
      </w:pPr>
    </w:p>
    <w:p w14:paraId="5A489A6C" w14:textId="77777777" w:rsidR="008C7A2A" w:rsidRDefault="008C7A2A" w:rsidP="00477F78">
      <w:pPr>
        <w:jc w:val="center"/>
        <w:rPr>
          <w:b w:val="0"/>
          <w:bCs/>
          <w:sz w:val="24"/>
          <w:szCs w:val="20"/>
        </w:rPr>
      </w:pPr>
    </w:p>
    <w:p w14:paraId="7154C687" w14:textId="682A341E" w:rsidR="00B31AEB" w:rsidRDefault="008C7A2A" w:rsidP="00B31AEB">
      <w:pPr>
        <w:pStyle w:val="Heading3"/>
      </w:pPr>
      <w:r>
        <w:t>10</w:t>
      </w:r>
      <w:r w:rsidR="009412BB" w:rsidRPr="004734CE">
        <w:rPr>
          <w:vertAlign w:val="superscript"/>
        </w:rPr>
        <w:t>th</w:t>
      </w:r>
      <w:r w:rsidR="009412BB">
        <w:t xml:space="preserve"> </w:t>
      </w:r>
      <w:r w:rsidR="00B31AEB">
        <w:t>Annual Holiday Grease Roundup</w:t>
      </w:r>
    </w:p>
    <w:p w14:paraId="46DC591B" w14:textId="4739B916" w:rsidR="00B31AEB" w:rsidRDefault="009955B8" w:rsidP="00B31AEB">
      <w:pPr>
        <w:jc w:val="both"/>
        <w:rPr>
          <w:b w:val="0"/>
          <w:bCs/>
          <w:sz w:val="24"/>
          <w:szCs w:val="20"/>
        </w:rPr>
      </w:pPr>
      <w:r>
        <w:rPr>
          <w:b w:val="0"/>
          <w:bCs/>
          <w:sz w:val="24"/>
          <w:szCs w:val="20"/>
        </w:rPr>
        <w:t>During the 10</w:t>
      </w:r>
      <w:r w:rsidRPr="00890B3C">
        <w:rPr>
          <w:b w:val="0"/>
          <w:bCs/>
          <w:sz w:val="24"/>
          <w:szCs w:val="20"/>
          <w:vertAlign w:val="superscript"/>
        </w:rPr>
        <w:t>th</w:t>
      </w:r>
      <w:r>
        <w:rPr>
          <w:b w:val="0"/>
          <w:bCs/>
          <w:sz w:val="24"/>
          <w:szCs w:val="20"/>
        </w:rPr>
        <w:t xml:space="preserve"> Annual Holiday Grease Roundup, thirty-six entities participated and collected 5,857 gallons of grease! Since the inception of the Holiday Grease Roundup, participants have collected over 50,361 gallons of grease. Results from the 10</w:t>
      </w:r>
      <w:r w:rsidRPr="00890B3C">
        <w:rPr>
          <w:b w:val="0"/>
          <w:bCs/>
          <w:sz w:val="24"/>
          <w:szCs w:val="20"/>
          <w:vertAlign w:val="superscript"/>
        </w:rPr>
        <w:t>th</w:t>
      </w:r>
      <w:r>
        <w:rPr>
          <w:b w:val="0"/>
          <w:bCs/>
          <w:sz w:val="24"/>
          <w:szCs w:val="20"/>
        </w:rPr>
        <w:t xml:space="preserve"> Holiday Grease Roundup and past years are shown in the table below.</w:t>
      </w:r>
    </w:p>
    <w:p w14:paraId="1C089A1B" w14:textId="20DC8CF5" w:rsidR="00F9082C" w:rsidRDefault="00F9082C" w:rsidP="00890B3C">
      <w:pPr>
        <w:rPr>
          <w:noProof/>
        </w:rPr>
      </w:pPr>
    </w:p>
    <w:p w14:paraId="49E7F871" w14:textId="6B7B197A" w:rsidR="00F9082C" w:rsidRDefault="009955B8" w:rsidP="008E05A8">
      <w:pPr>
        <w:jc w:val="center"/>
        <w:rPr>
          <w:noProof/>
        </w:rPr>
      </w:pPr>
      <w:r>
        <w:rPr>
          <w:noProof/>
        </w:rPr>
        <w:drawing>
          <wp:anchor distT="0" distB="0" distL="114300" distR="114300" simplePos="0" relativeHeight="251706368" behindDoc="0" locked="0" layoutInCell="1" allowOverlap="1" wp14:anchorId="6C8D5222" wp14:editId="1F027DFF">
            <wp:simplePos x="0" y="0"/>
            <wp:positionH relativeFrom="column">
              <wp:posOffset>277657</wp:posOffset>
            </wp:positionH>
            <wp:positionV relativeFrom="paragraph">
              <wp:posOffset>-2540</wp:posOffset>
            </wp:positionV>
            <wp:extent cx="5850703" cy="3615069"/>
            <wp:effectExtent l="38100" t="38100" r="93345" b="99695"/>
            <wp:wrapNone/>
            <wp:docPr id="926868460" name="Picture 1" descr="A table with number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68460" name="Picture 1" descr="A table with numbers and numbers"/>
                    <pic:cNvPicPr/>
                  </pic:nvPicPr>
                  <pic:blipFill>
                    <a:blip r:embed="rId35">
                      <a:extLst>
                        <a:ext uri="{28A0092B-C50C-407E-A947-70E740481C1C}">
                          <a14:useLocalDpi xmlns:a14="http://schemas.microsoft.com/office/drawing/2010/main" val="0"/>
                        </a:ext>
                      </a:extLst>
                    </a:blip>
                    <a:stretch>
                      <a:fillRect/>
                    </a:stretch>
                  </pic:blipFill>
                  <pic:spPr>
                    <a:xfrm>
                      <a:off x="0" y="0"/>
                      <a:ext cx="5850703" cy="3615069"/>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7F3A552" w14:textId="27E923CE" w:rsidR="00F9082C" w:rsidRDefault="00F9082C" w:rsidP="008E05A8">
      <w:pPr>
        <w:jc w:val="center"/>
        <w:rPr>
          <w:noProof/>
        </w:rPr>
      </w:pPr>
    </w:p>
    <w:p w14:paraId="668012D1" w14:textId="77777777" w:rsidR="00F9082C" w:rsidRDefault="00F9082C" w:rsidP="008E05A8">
      <w:pPr>
        <w:jc w:val="center"/>
        <w:rPr>
          <w:noProof/>
        </w:rPr>
      </w:pPr>
    </w:p>
    <w:p w14:paraId="31AD100E" w14:textId="77777777" w:rsidR="00F9082C" w:rsidRDefault="00F9082C" w:rsidP="008E05A8">
      <w:pPr>
        <w:jc w:val="center"/>
        <w:rPr>
          <w:noProof/>
        </w:rPr>
      </w:pPr>
    </w:p>
    <w:p w14:paraId="45802B16" w14:textId="77777777" w:rsidR="00F9082C" w:rsidRDefault="00F9082C" w:rsidP="008E05A8">
      <w:pPr>
        <w:jc w:val="center"/>
        <w:rPr>
          <w:noProof/>
        </w:rPr>
      </w:pPr>
    </w:p>
    <w:p w14:paraId="6144FB0B" w14:textId="77777777" w:rsidR="00F9082C" w:rsidRDefault="00F9082C" w:rsidP="008E05A8">
      <w:pPr>
        <w:jc w:val="center"/>
        <w:rPr>
          <w:noProof/>
        </w:rPr>
      </w:pPr>
    </w:p>
    <w:p w14:paraId="6FD16006" w14:textId="77777777" w:rsidR="00F9082C" w:rsidRDefault="00F9082C" w:rsidP="008E05A8">
      <w:pPr>
        <w:jc w:val="center"/>
        <w:rPr>
          <w:b w:val="0"/>
          <w:bCs/>
          <w:i/>
          <w:iCs/>
          <w:sz w:val="20"/>
          <w:szCs w:val="20"/>
        </w:rPr>
      </w:pPr>
    </w:p>
    <w:p w14:paraId="6C258A5E" w14:textId="77777777" w:rsidR="00F9082C" w:rsidRDefault="00F9082C" w:rsidP="008E05A8">
      <w:pPr>
        <w:jc w:val="center"/>
        <w:rPr>
          <w:b w:val="0"/>
          <w:bCs/>
          <w:i/>
          <w:iCs/>
          <w:sz w:val="20"/>
          <w:szCs w:val="20"/>
        </w:rPr>
      </w:pPr>
    </w:p>
    <w:p w14:paraId="7A1F0B7A" w14:textId="77777777" w:rsidR="00F9082C" w:rsidRDefault="00F9082C" w:rsidP="008E05A8">
      <w:pPr>
        <w:jc w:val="center"/>
        <w:rPr>
          <w:b w:val="0"/>
          <w:bCs/>
          <w:i/>
          <w:iCs/>
          <w:sz w:val="20"/>
          <w:szCs w:val="20"/>
        </w:rPr>
      </w:pPr>
    </w:p>
    <w:p w14:paraId="75ED49B8" w14:textId="77777777" w:rsidR="00F9082C" w:rsidRDefault="00F9082C" w:rsidP="008E05A8">
      <w:pPr>
        <w:jc w:val="center"/>
        <w:rPr>
          <w:b w:val="0"/>
          <w:bCs/>
          <w:i/>
          <w:iCs/>
          <w:sz w:val="20"/>
          <w:szCs w:val="20"/>
        </w:rPr>
      </w:pPr>
    </w:p>
    <w:p w14:paraId="21D2036E" w14:textId="77777777" w:rsidR="00F9082C" w:rsidRDefault="00F9082C" w:rsidP="008E05A8">
      <w:pPr>
        <w:jc w:val="center"/>
        <w:rPr>
          <w:b w:val="0"/>
          <w:bCs/>
          <w:i/>
          <w:iCs/>
          <w:sz w:val="20"/>
          <w:szCs w:val="20"/>
        </w:rPr>
      </w:pPr>
    </w:p>
    <w:p w14:paraId="1ABC22D7" w14:textId="77777777" w:rsidR="00F9082C" w:rsidRDefault="00F9082C" w:rsidP="008E05A8">
      <w:pPr>
        <w:jc w:val="center"/>
        <w:rPr>
          <w:b w:val="0"/>
          <w:bCs/>
          <w:i/>
          <w:iCs/>
          <w:sz w:val="20"/>
          <w:szCs w:val="20"/>
        </w:rPr>
      </w:pPr>
    </w:p>
    <w:p w14:paraId="2619C829" w14:textId="77777777" w:rsidR="00F9082C" w:rsidRDefault="00F9082C" w:rsidP="008E05A8">
      <w:pPr>
        <w:jc w:val="center"/>
        <w:rPr>
          <w:b w:val="0"/>
          <w:bCs/>
          <w:i/>
          <w:iCs/>
          <w:sz w:val="20"/>
          <w:szCs w:val="20"/>
        </w:rPr>
      </w:pPr>
    </w:p>
    <w:p w14:paraId="10F55930" w14:textId="77777777" w:rsidR="00F9082C" w:rsidRDefault="00F9082C" w:rsidP="008E05A8">
      <w:pPr>
        <w:jc w:val="center"/>
        <w:rPr>
          <w:b w:val="0"/>
          <w:bCs/>
          <w:i/>
          <w:iCs/>
          <w:sz w:val="20"/>
          <w:szCs w:val="20"/>
        </w:rPr>
      </w:pPr>
    </w:p>
    <w:p w14:paraId="06E8F73A" w14:textId="77777777" w:rsidR="00F9082C" w:rsidRDefault="00F9082C" w:rsidP="008E05A8">
      <w:pPr>
        <w:jc w:val="center"/>
        <w:rPr>
          <w:b w:val="0"/>
          <w:bCs/>
          <w:i/>
          <w:iCs/>
          <w:sz w:val="20"/>
          <w:szCs w:val="20"/>
        </w:rPr>
      </w:pPr>
    </w:p>
    <w:p w14:paraId="6C9CD6E0" w14:textId="5E84FEB4" w:rsidR="00B31AEB" w:rsidRPr="00094597" w:rsidRDefault="00B31AEB" w:rsidP="00890B3C">
      <w:pPr>
        <w:rPr>
          <w:b w:val="0"/>
          <w:bCs/>
          <w:i/>
          <w:iCs/>
          <w:sz w:val="20"/>
          <w:szCs w:val="20"/>
        </w:rPr>
      </w:pPr>
      <w:r w:rsidRPr="008E51E1">
        <w:rPr>
          <w:b w:val="0"/>
          <w:bCs/>
          <w:i/>
          <w:iCs/>
          <w:sz w:val="20"/>
          <w:szCs w:val="20"/>
        </w:rPr>
        <w:t>.</w:t>
      </w:r>
    </w:p>
    <w:tbl>
      <w:tblPr>
        <w:tblStyle w:val="GridTable4-Accent1"/>
        <w:tblpPr w:leftFromText="180" w:rightFromText="180" w:vertAnchor="text" w:horzAnchor="margin" w:tblpXSpec="center" w:tblpY="195"/>
        <w:tblW w:w="0" w:type="auto"/>
        <w:tblLook w:val="04A0" w:firstRow="1" w:lastRow="0" w:firstColumn="1" w:lastColumn="0" w:noHBand="0" w:noVBand="1"/>
      </w:tblPr>
      <w:tblGrid>
        <w:gridCol w:w="1255"/>
        <w:gridCol w:w="3060"/>
      </w:tblGrid>
      <w:tr w:rsidR="00B31AEB" w:rsidRPr="000B6F5C" w14:paraId="1BE45E7C" w14:textId="77777777" w:rsidTr="004F1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gridSpan w:val="2"/>
          </w:tcPr>
          <w:p w14:paraId="57EC361A" w14:textId="77777777" w:rsidR="00B31AEB" w:rsidRPr="000B6F5C" w:rsidRDefault="00B31AEB" w:rsidP="004F1DC9">
            <w:pPr>
              <w:jc w:val="center"/>
              <w:rPr>
                <w:b/>
                <w:sz w:val="24"/>
                <w:szCs w:val="20"/>
              </w:rPr>
            </w:pPr>
            <w:r w:rsidRPr="008C7A2A">
              <w:rPr>
                <w:color w:val="D0CECE" w:themeColor="background2" w:themeShade="E6"/>
                <w:sz w:val="24"/>
              </w:rPr>
              <w:lastRenderedPageBreak/>
              <w:t>Holiday Grease Roundup – Historic Data</w:t>
            </w:r>
          </w:p>
        </w:tc>
      </w:tr>
      <w:tr w:rsidR="00B31AEB" w:rsidRPr="000B6F5C" w14:paraId="4E741945" w14:textId="77777777" w:rsidTr="004F1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3098920" w14:textId="77777777" w:rsidR="00B31AEB" w:rsidRPr="000B6F5C" w:rsidRDefault="00B31AEB" w:rsidP="004F1DC9">
            <w:pPr>
              <w:jc w:val="center"/>
              <w:rPr>
                <w:b/>
                <w:bCs w:val="0"/>
                <w:sz w:val="24"/>
                <w:szCs w:val="20"/>
              </w:rPr>
            </w:pPr>
            <w:r>
              <w:rPr>
                <w:b/>
                <w:bCs w:val="0"/>
                <w:sz w:val="24"/>
                <w:szCs w:val="20"/>
              </w:rPr>
              <w:t>Year</w:t>
            </w:r>
          </w:p>
        </w:tc>
        <w:tc>
          <w:tcPr>
            <w:tcW w:w="3060" w:type="dxa"/>
          </w:tcPr>
          <w:p w14:paraId="3FDE4E71" w14:textId="77777777" w:rsidR="00B31AEB" w:rsidRPr="000B6F5C" w:rsidRDefault="00B31AEB" w:rsidP="004F1DC9">
            <w:pPr>
              <w:jc w:val="center"/>
              <w:cnfStyle w:val="000000100000" w:firstRow="0" w:lastRow="0" w:firstColumn="0" w:lastColumn="0" w:oddVBand="0" w:evenVBand="0" w:oddHBand="1" w:evenHBand="0" w:firstRowFirstColumn="0" w:firstRowLastColumn="0" w:lastRowFirstColumn="0" w:lastRowLastColumn="0"/>
              <w:rPr>
                <w:sz w:val="24"/>
                <w:szCs w:val="20"/>
              </w:rPr>
            </w:pPr>
            <w:r>
              <w:rPr>
                <w:sz w:val="24"/>
                <w:szCs w:val="20"/>
              </w:rPr>
              <w:t>Amount Collected (Gallons)</w:t>
            </w:r>
          </w:p>
        </w:tc>
      </w:tr>
      <w:tr w:rsidR="00B31AEB" w:rsidRPr="000B6F5C" w14:paraId="452476D9" w14:textId="77777777" w:rsidTr="004F1DC9">
        <w:tc>
          <w:tcPr>
            <w:cnfStyle w:val="001000000000" w:firstRow="0" w:lastRow="0" w:firstColumn="1" w:lastColumn="0" w:oddVBand="0" w:evenVBand="0" w:oddHBand="0" w:evenHBand="0" w:firstRowFirstColumn="0" w:firstRowLastColumn="0" w:lastRowFirstColumn="0" w:lastRowLastColumn="0"/>
            <w:tcW w:w="1255" w:type="dxa"/>
          </w:tcPr>
          <w:p w14:paraId="56FA4C33" w14:textId="77777777" w:rsidR="00B31AEB" w:rsidRPr="000B6F5C" w:rsidRDefault="00B31AEB" w:rsidP="004F1DC9">
            <w:pPr>
              <w:jc w:val="center"/>
              <w:rPr>
                <w:sz w:val="24"/>
                <w:szCs w:val="20"/>
              </w:rPr>
            </w:pPr>
            <w:r>
              <w:rPr>
                <w:sz w:val="24"/>
                <w:szCs w:val="20"/>
              </w:rPr>
              <w:t>2014</w:t>
            </w:r>
          </w:p>
        </w:tc>
        <w:tc>
          <w:tcPr>
            <w:tcW w:w="3060" w:type="dxa"/>
          </w:tcPr>
          <w:p w14:paraId="5B4A1C17" w14:textId="77777777" w:rsidR="00B31AEB" w:rsidRPr="000B6F5C" w:rsidRDefault="00B31AEB" w:rsidP="004F1DC9">
            <w:pPr>
              <w:jc w:val="center"/>
              <w:cnfStyle w:val="000000000000" w:firstRow="0" w:lastRow="0" w:firstColumn="0" w:lastColumn="0" w:oddVBand="0" w:evenVBand="0" w:oddHBand="0" w:evenHBand="0" w:firstRowFirstColumn="0" w:firstRowLastColumn="0" w:lastRowFirstColumn="0" w:lastRowLastColumn="0"/>
              <w:rPr>
                <w:b w:val="0"/>
                <w:bCs/>
                <w:sz w:val="24"/>
                <w:szCs w:val="20"/>
              </w:rPr>
            </w:pPr>
            <w:r>
              <w:rPr>
                <w:b w:val="0"/>
                <w:bCs/>
                <w:sz w:val="24"/>
                <w:szCs w:val="20"/>
              </w:rPr>
              <w:t>984</w:t>
            </w:r>
          </w:p>
        </w:tc>
      </w:tr>
      <w:tr w:rsidR="00B31AEB" w:rsidRPr="000B6F5C" w14:paraId="5BA300ED" w14:textId="77777777" w:rsidTr="004F1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2F02A2A" w14:textId="77777777" w:rsidR="00B31AEB" w:rsidRPr="000B6F5C" w:rsidRDefault="00B31AEB" w:rsidP="004F1DC9">
            <w:pPr>
              <w:jc w:val="center"/>
              <w:rPr>
                <w:sz w:val="24"/>
                <w:szCs w:val="20"/>
              </w:rPr>
            </w:pPr>
            <w:r>
              <w:rPr>
                <w:sz w:val="24"/>
                <w:szCs w:val="20"/>
              </w:rPr>
              <w:t>2015</w:t>
            </w:r>
          </w:p>
        </w:tc>
        <w:tc>
          <w:tcPr>
            <w:tcW w:w="3060" w:type="dxa"/>
          </w:tcPr>
          <w:p w14:paraId="728E6419" w14:textId="77777777" w:rsidR="00B31AEB" w:rsidRPr="000B6F5C" w:rsidRDefault="00B31AEB" w:rsidP="004F1DC9">
            <w:pPr>
              <w:jc w:val="center"/>
              <w:cnfStyle w:val="000000100000" w:firstRow="0" w:lastRow="0" w:firstColumn="0" w:lastColumn="0" w:oddVBand="0" w:evenVBand="0" w:oddHBand="1" w:evenHBand="0" w:firstRowFirstColumn="0" w:firstRowLastColumn="0" w:lastRowFirstColumn="0" w:lastRowLastColumn="0"/>
              <w:rPr>
                <w:b w:val="0"/>
                <w:bCs/>
                <w:sz w:val="24"/>
                <w:szCs w:val="20"/>
              </w:rPr>
            </w:pPr>
            <w:r>
              <w:rPr>
                <w:b w:val="0"/>
                <w:bCs/>
                <w:sz w:val="24"/>
                <w:szCs w:val="20"/>
              </w:rPr>
              <w:t>2,773</w:t>
            </w:r>
          </w:p>
        </w:tc>
      </w:tr>
      <w:tr w:rsidR="00B31AEB" w:rsidRPr="000B6F5C" w14:paraId="0D1CB622" w14:textId="77777777" w:rsidTr="004F1DC9">
        <w:tc>
          <w:tcPr>
            <w:cnfStyle w:val="001000000000" w:firstRow="0" w:lastRow="0" w:firstColumn="1" w:lastColumn="0" w:oddVBand="0" w:evenVBand="0" w:oddHBand="0" w:evenHBand="0" w:firstRowFirstColumn="0" w:firstRowLastColumn="0" w:lastRowFirstColumn="0" w:lastRowLastColumn="0"/>
            <w:tcW w:w="1255" w:type="dxa"/>
          </w:tcPr>
          <w:p w14:paraId="17676907" w14:textId="77777777" w:rsidR="00B31AEB" w:rsidRPr="000B6F5C" w:rsidRDefault="00B31AEB" w:rsidP="004F1DC9">
            <w:pPr>
              <w:jc w:val="center"/>
              <w:rPr>
                <w:sz w:val="24"/>
                <w:szCs w:val="20"/>
              </w:rPr>
            </w:pPr>
            <w:r>
              <w:rPr>
                <w:sz w:val="24"/>
                <w:szCs w:val="20"/>
              </w:rPr>
              <w:t>2016</w:t>
            </w:r>
          </w:p>
        </w:tc>
        <w:tc>
          <w:tcPr>
            <w:tcW w:w="3060" w:type="dxa"/>
          </w:tcPr>
          <w:p w14:paraId="7534FEB7" w14:textId="77777777" w:rsidR="00B31AEB" w:rsidRPr="000B6F5C" w:rsidRDefault="00B31AEB" w:rsidP="004F1DC9">
            <w:pPr>
              <w:jc w:val="center"/>
              <w:cnfStyle w:val="000000000000" w:firstRow="0" w:lastRow="0" w:firstColumn="0" w:lastColumn="0" w:oddVBand="0" w:evenVBand="0" w:oddHBand="0" w:evenHBand="0" w:firstRowFirstColumn="0" w:firstRowLastColumn="0" w:lastRowFirstColumn="0" w:lastRowLastColumn="0"/>
              <w:rPr>
                <w:b w:val="0"/>
                <w:bCs/>
                <w:sz w:val="24"/>
                <w:szCs w:val="20"/>
              </w:rPr>
            </w:pPr>
            <w:r>
              <w:rPr>
                <w:b w:val="0"/>
                <w:bCs/>
                <w:sz w:val="24"/>
                <w:szCs w:val="20"/>
              </w:rPr>
              <w:t>5,034</w:t>
            </w:r>
          </w:p>
        </w:tc>
      </w:tr>
      <w:tr w:rsidR="00B31AEB" w:rsidRPr="000B6F5C" w14:paraId="038F443D" w14:textId="77777777" w:rsidTr="004F1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183EF60" w14:textId="77777777" w:rsidR="00B31AEB" w:rsidRPr="000B6F5C" w:rsidRDefault="00B31AEB" w:rsidP="004F1DC9">
            <w:pPr>
              <w:jc w:val="center"/>
              <w:rPr>
                <w:sz w:val="24"/>
                <w:szCs w:val="20"/>
              </w:rPr>
            </w:pPr>
            <w:r>
              <w:rPr>
                <w:sz w:val="24"/>
                <w:szCs w:val="20"/>
              </w:rPr>
              <w:t>2017</w:t>
            </w:r>
          </w:p>
        </w:tc>
        <w:tc>
          <w:tcPr>
            <w:tcW w:w="3060" w:type="dxa"/>
          </w:tcPr>
          <w:p w14:paraId="5D82F21E" w14:textId="77777777" w:rsidR="00B31AEB" w:rsidRPr="000B6F5C" w:rsidRDefault="00B31AEB" w:rsidP="004F1DC9">
            <w:pPr>
              <w:jc w:val="center"/>
              <w:cnfStyle w:val="000000100000" w:firstRow="0" w:lastRow="0" w:firstColumn="0" w:lastColumn="0" w:oddVBand="0" w:evenVBand="0" w:oddHBand="1" w:evenHBand="0" w:firstRowFirstColumn="0" w:firstRowLastColumn="0" w:lastRowFirstColumn="0" w:lastRowLastColumn="0"/>
              <w:rPr>
                <w:b w:val="0"/>
                <w:bCs/>
                <w:sz w:val="24"/>
                <w:szCs w:val="20"/>
              </w:rPr>
            </w:pPr>
            <w:r>
              <w:rPr>
                <w:b w:val="0"/>
                <w:bCs/>
                <w:sz w:val="24"/>
                <w:szCs w:val="20"/>
              </w:rPr>
              <w:t>4,000</w:t>
            </w:r>
          </w:p>
        </w:tc>
      </w:tr>
      <w:tr w:rsidR="00B31AEB" w:rsidRPr="000B6F5C" w14:paraId="73DA7558" w14:textId="77777777" w:rsidTr="004F1DC9">
        <w:tc>
          <w:tcPr>
            <w:cnfStyle w:val="001000000000" w:firstRow="0" w:lastRow="0" w:firstColumn="1" w:lastColumn="0" w:oddVBand="0" w:evenVBand="0" w:oddHBand="0" w:evenHBand="0" w:firstRowFirstColumn="0" w:firstRowLastColumn="0" w:lastRowFirstColumn="0" w:lastRowLastColumn="0"/>
            <w:tcW w:w="1255" w:type="dxa"/>
          </w:tcPr>
          <w:p w14:paraId="2A399BBF" w14:textId="77777777" w:rsidR="00B31AEB" w:rsidRPr="000B6F5C" w:rsidRDefault="00B31AEB" w:rsidP="004F1DC9">
            <w:pPr>
              <w:jc w:val="center"/>
              <w:rPr>
                <w:sz w:val="24"/>
                <w:szCs w:val="20"/>
              </w:rPr>
            </w:pPr>
            <w:r>
              <w:rPr>
                <w:sz w:val="24"/>
                <w:szCs w:val="20"/>
              </w:rPr>
              <w:t>2018</w:t>
            </w:r>
          </w:p>
        </w:tc>
        <w:tc>
          <w:tcPr>
            <w:tcW w:w="3060" w:type="dxa"/>
          </w:tcPr>
          <w:p w14:paraId="7F18C214" w14:textId="77777777" w:rsidR="00B31AEB" w:rsidRPr="000B6F5C" w:rsidRDefault="00B31AEB" w:rsidP="004F1DC9">
            <w:pPr>
              <w:jc w:val="center"/>
              <w:cnfStyle w:val="000000000000" w:firstRow="0" w:lastRow="0" w:firstColumn="0" w:lastColumn="0" w:oddVBand="0" w:evenVBand="0" w:oddHBand="0" w:evenHBand="0" w:firstRowFirstColumn="0" w:firstRowLastColumn="0" w:lastRowFirstColumn="0" w:lastRowLastColumn="0"/>
              <w:rPr>
                <w:b w:val="0"/>
                <w:bCs/>
                <w:sz w:val="24"/>
                <w:szCs w:val="20"/>
              </w:rPr>
            </w:pPr>
            <w:r>
              <w:rPr>
                <w:b w:val="0"/>
                <w:bCs/>
                <w:sz w:val="24"/>
                <w:szCs w:val="20"/>
              </w:rPr>
              <w:t>3,581</w:t>
            </w:r>
          </w:p>
        </w:tc>
      </w:tr>
      <w:tr w:rsidR="00B31AEB" w:rsidRPr="000B6F5C" w14:paraId="50DCFFA9" w14:textId="77777777" w:rsidTr="004F1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ED4A962" w14:textId="77777777" w:rsidR="00B31AEB" w:rsidRDefault="00B31AEB" w:rsidP="004F1DC9">
            <w:pPr>
              <w:jc w:val="center"/>
              <w:rPr>
                <w:sz w:val="24"/>
                <w:szCs w:val="20"/>
              </w:rPr>
            </w:pPr>
            <w:r>
              <w:rPr>
                <w:sz w:val="24"/>
                <w:szCs w:val="20"/>
              </w:rPr>
              <w:t>2019</w:t>
            </w:r>
          </w:p>
        </w:tc>
        <w:tc>
          <w:tcPr>
            <w:tcW w:w="3060" w:type="dxa"/>
          </w:tcPr>
          <w:p w14:paraId="5F72C42E" w14:textId="77777777" w:rsidR="00B31AEB" w:rsidRDefault="00B31AEB" w:rsidP="004F1DC9">
            <w:pPr>
              <w:jc w:val="center"/>
              <w:cnfStyle w:val="000000100000" w:firstRow="0" w:lastRow="0" w:firstColumn="0" w:lastColumn="0" w:oddVBand="0" w:evenVBand="0" w:oddHBand="1" w:evenHBand="0" w:firstRowFirstColumn="0" w:firstRowLastColumn="0" w:lastRowFirstColumn="0" w:lastRowLastColumn="0"/>
              <w:rPr>
                <w:b w:val="0"/>
                <w:bCs/>
                <w:sz w:val="24"/>
                <w:szCs w:val="20"/>
              </w:rPr>
            </w:pPr>
            <w:r>
              <w:rPr>
                <w:b w:val="0"/>
                <w:bCs/>
                <w:sz w:val="24"/>
                <w:szCs w:val="20"/>
              </w:rPr>
              <w:t>3,502</w:t>
            </w:r>
          </w:p>
        </w:tc>
      </w:tr>
      <w:tr w:rsidR="00B31AEB" w:rsidRPr="000B6F5C" w14:paraId="4F5DF3D6" w14:textId="77777777" w:rsidTr="004F1DC9">
        <w:tc>
          <w:tcPr>
            <w:cnfStyle w:val="001000000000" w:firstRow="0" w:lastRow="0" w:firstColumn="1" w:lastColumn="0" w:oddVBand="0" w:evenVBand="0" w:oddHBand="0" w:evenHBand="0" w:firstRowFirstColumn="0" w:firstRowLastColumn="0" w:lastRowFirstColumn="0" w:lastRowLastColumn="0"/>
            <w:tcW w:w="1255" w:type="dxa"/>
          </w:tcPr>
          <w:p w14:paraId="4948E643" w14:textId="77777777" w:rsidR="00B31AEB" w:rsidRDefault="00B31AEB" w:rsidP="004F1DC9">
            <w:pPr>
              <w:jc w:val="center"/>
              <w:rPr>
                <w:sz w:val="24"/>
                <w:szCs w:val="20"/>
              </w:rPr>
            </w:pPr>
            <w:r>
              <w:rPr>
                <w:sz w:val="24"/>
                <w:szCs w:val="20"/>
              </w:rPr>
              <w:t>2020</w:t>
            </w:r>
          </w:p>
        </w:tc>
        <w:tc>
          <w:tcPr>
            <w:tcW w:w="3060" w:type="dxa"/>
          </w:tcPr>
          <w:p w14:paraId="0CB67973" w14:textId="77777777" w:rsidR="00B31AEB" w:rsidRDefault="00B31AEB" w:rsidP="004F1DC9">
            <w:pPr>
              <w:jc w:val="center"/>
              <w:cnfStyle w:val="000000000000" w:firstRow="0" w:lastRow="0" w:firstColumn="0" w:lastColumn="0" w:oddVBand="0" w:evenVBand="0" w:oddHBand="0" w:evenHBand="0" w:firstRowFirstColumn="0" w:firstRowLastColumn="0" w:lastRowFirstColumn="0" w:lastRowLastColumn="0"/>
              <w:rPr>
                <w:b w:val="0"/>
                <w:bCs/>
                <w:sz w:val="24"/>
                <w:szCs w:val="20"/>
              </w:rPr>
            </w:pPr>
            <w:r>
              <w:rPr>
                <w:b w:val="0"/>
                <w:bCs/>
                <w:sz w:val="24"/>
                <w:szCs w:val="20"/>
              </w:rPr>
              <w:t>6,693</w:t>
            </w:r>
          </w:p>
        </w:tc>
      </w:tr>
      <w:tr w:rsidR="000D6DFE" w:rsidRPr="000B6F5C" w14:paraId="6510FA18" w14:textId="77777777" w:rsidTr="004F1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D7E76BA" w14:textId="6B01FA30" w:rsidR="000D6DFE" w:rsidRPr="00770BC3" w:rsidRDefault="000D6DFE" w:rsidP="004F1DC9">
            <w:pPr>
              <w:jc w:val="center"/>
              <w:rPr>
                <w:sz w:val="24"/>
                <w:szCs w:val="20"/>
              </w:rPr>
            </w:pPr>
            <w:r w:rsidRPr="00770BC3">
              <w:rPr>
                <w:sz w:val="24"/>
                <w:szCs w:val="20"/>
              </w:rPr>
              <w:t>2021</w:t>
            </w:r>
          </w:p>
        </w:tc>
        <w:tc>
          <w:tcPr>
            <w:tcW w:w="3060" w:type="dxa"/>
          </w:tcPr>
          <w:p w14:paraId="279DA007" w14:textId="3A4C39F7" w:rsidR="000D6DFE" w:rsidRPr="00770BC3" w:rsidRDefault="00770BC3" w:rsidP="004F1DC9">
            <w:pPr>
              <w:jc w:val="center"/>
              <w:cnfStyle w:val="000000100000" w:firstRow="0" w:lastRow="0" w:firstColumn="0" w:lastColumn="0" w:oddVBand="0" w:evenVBand="0" w:oddHBand="1" w:evenHBand="0" w:firstRowFirstColumn="0" w:firstRowLastColumn="0" w:lastRowFirstColumn="0" w:lastRowLastColumn="0"/>
              <w:rPr>
                <w:b w:val="0"/>
                <w:bCs/>
                <w:sz w:val="24"/>
                <w:szCs w:val="20"/>
              </w:rPr>
            </w:pPr>
            <w:r w:rsidRPr="00770BC3">
              <w:rPr>
                <w:b w:val="0"/>
                <w:bCs/>
                <w:sz w:val="24"/>
                <w:szCs w:val="20"/>
              </w:rPr>
              <w:t>8,445</w:t>
            </w:r>
          </w:p>
        </w:tc>
      </w:tr>
      <w:tr w:rsidR="00416AEC" w:rsidRPr="000B6F5C" w14:paraId="0AC9D200" w14:textId="77777777" w:rsidTr="004F1DC9">
        <w:tc>
          <w:tcPr>
            <w:cnfStyle w:val="001000000000" w:firstRow="0" w:lastRow="0" w:firstColumn="1" w:lastColumn="0" w:oddVBand="0" w:evenVBand="0" w:oddHBand="0" w:evenHBand="0" w:firstRowFirstColumn="0" w:firstRowLastColumn="0" w:lastRowFirstColumn="0" w:lastRowLastColumn="0"/>
            <w:tcW w:w="1255" w:type="dxa"/>
          </w:tcPr>
          <w:p w14:paraId="0BCBED89" w14:textId="2A3485FE" w:rsidR="00416AEC" w:rsidRPr="00770BC3" w:rsidRDefault="00416AEC" w:rsidP="004F1DC9">
            <w:pPr>
              <w:jc w:val="center"/>
              <w:rPr>
                <w:sz w:val="24"/>
                <w:szCs w:val="20"/>
              </w:rPr>
            </w:pPr>
            <w:r>
              <w:rPr>
                <w:sz w:val="24"/>
                <w:szCs w:val="20"/>
              </w:rPr>
              <w:t>2022</w:t>
            </w:r>
          </w:p>
        </w:tc>
        <w:tc>
          <w:tcPr>
            <w:tcW w:w="3060" w:type="dxa"/>
          </w:tcPr>
          <w:p w14:paraId="29646029" w14:textId="05C5C9CF" w:rsidR="00416AEC" w:rsidRPr="00770BC3" w:rsidRDefault="00416AEC" w:rsidP="004F1DC9">
            <w:pPr>
              <w:jc w:val="center"/>
              <w:cnfStyle w:val="000000000000" w:firstRow="0" w:lastRow="0" w:firstColumn="0" w:lastColumn="0" w:oddVBand="0" w:evenVBand="0" w:oddHBand="0" w:evenHBand="0" w:firstRowFirstColumn="0" w:firstRowLastColumn="0" w:lastRowFirstColumn="0" w:lastRowLastColumn="0"/>
              <w:rPr>
                <w:b w:val="0"/>
                <w:bCs/>
                <w:sz w:val="24"/>
                <w:szCs w:val="20"/>
              </w:rPr>
            </w:pPr>
            <w:r>
              <w:rPr>
                <w:b w:val="0"/>
                <w:bCs/>
                <w:sz w:val="24"/>
                <w:szCs w:val="20"/>
              </w:rPr>
              <w:t>9,492</w:t>
            </w:r>
          </w:p>
        </w:tc>
      </w:tr>
      <w:tr w:rsidR="008C7A2A" w:rsidRPr="000B6F5C" w14:paraId="3CDFFE95" w14:textId="77777777" w:rsidTr="004F1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856BD38" w14:textId="0A268EA2" w:rsidR="008C7A2A" w:rsidRDefault="008C7A2A" w:rsidP="004F1DC9">
            <w:pPr>
              <w:jc w:val="center"/>
              <w:rPr>
                <w:sz w:val="24"/>
                <w:szCs w:val="20"/>
              </w:rPr>
            </w:pPr>
            <w:r>
              <w:rPr>
                <w:sz w:val="24"/>
                <w:szCs w:val="20"/>
              </w:rPr>
              <w:t>2023</w:t>
            </w:r>
          </w:p>
        </w:tc>
        <w:tc>
          <w:tcPr>
            <w:tcW w:w="3060" w:type="dxa"/>
          </w:tcPr>
          <w:p w14:paraId="52A5C76A" w14:textId="201C1B0B" w:rsidR="008C7A2A" w:rsidRDefault="008C7A2A" w:rsidP="004F1DC9">
            <w:pPr>
              <w:jc w:val="center"/>
              <w:cnfStyle w:val="000000100000" w:firstRow="0" w:lastRow="0" w:firstColumn="0" w:lastColumn="0" w:oddVBand="0" w:evenVBand="0" w:oddHBand="1" w:evenHBand="0" w:firstRowFirstColumn="0" w:firstRowLastColumn="0" w:lastRowFirstColumn="0" w:lastRowLastColumn="0"/>
              <w:rPr>
                <w:b w:val="0"/>
                <w:bCs/>
                <w:sz w:val="24"/>
                <w:szCs w:val="20"/>
              </w:rPr>
            </w:pPr>
            <w:r>
              <w:rPr>
                <w:b w:val="0"/>
                <w:bCs/>
                <w:sz w:val="24"/>
                <w:szCs w:val="20"/>
              </w:rPr>
              <w:t>5,857</w:t>
            </w:r>
          </w:p>
        </w:tc>
      </w:tr>
      <w:tr w:rsidR="00B31AEB" w:rsidRPr="000B6F5C" w14:paraId="18E9A30C" w14:textId="77777777" w:rsidTr="004F1DC9">
        <w:tc>
          <w:tcPr>
            <w:cnfStyle w:val="001000000000" w:firstRow="0" w:lastRow="0" w:firstColumn="1" w:lastColumn="0" w:oddVBand="0" w:evenVBand="0" w:oddHBand="0" w:evenHBand="0" w:firstRowFirstColumn="0" w:firstRowLastColumn="0" w:lastRowFirstColumn="0" w:lastRowLastColumn="0"/>
            <w:tcW w:w="1255" w:type="dxa"/>
          </w:tcPr>
          <w:p w14:paraId="62604862" w14:textId="77777777" w:rsidR="00B31AEB" w:rsidRPr="00693555" w:rsidRDefault="00B31AEB" w:rsidP="004F1DC9">
            <w:pPr>
              <w:jc w:val="center"/>
              <w:rPr>
                <w:b/>
                <w:bCs w:val="0"/>
                <w:sz w:val="24"/>
                <w:szCs w:val="20"/>
              </w:rPr>
            </w:pPr>
            <w:r w:rsidRPr="00693555">
              <w:rPr>
                <w:b/>
                <w:bCs w:val="0"/>
                <w:sz w:val="24"/>
                <w:szCs w:val="20"/>
              </w:rPr>
              <w:t>Total:</w:t>
            </w:r>
          </w:p>
        </w:tc>
        <w:tc>
          <w:tcPr>
            <w:tcW w:w="3060" w:type="dxa"/>
          </w:tcPr>
          <w:p w14:paraId="22C5CA2B" w14:textId="1C4A0B3C" w:rsidR="00B31AEB" w:rsidRPr="00693555" w:rsidRDefault="008C7A2A" w:rsidP="004F1DC9">
            <w:pPr>
              <w:jc w:val="center"/>
              <w:cnfStyle w:val="000000000000" w:firstRow="0" w:lastRow="0" w:firstColumn="0" w:lastColumn="0" w:oddVBand="0" w:evenVBand="0" w:oddHBand="0" w:evenHBand="0" w:firstRowFirstColumn="0" w:firstRowLastColumn="0" w:lastRowFirstColumn="0" w:lastRowLastColumn="0"/>
              <w:rPr>
                <w:sz w:val="24"/>
                <w:szCs w:val="20"/>
              </w:rPr>
            </w:pPr>
            <w:r>
              <w:rPr>
                <w:sz w:val="24"/>
                <w:szCs w:val="20"/>
              </w:rPr>
              <w:t>40,869</w:t>
            </w:r>
          </w:p>
        </w:tc>
      </w:tr>
    </w:tbl>
    <w:p w14:paraId="5620CB84" w14:textId="77777777" w:rsidR="00B31AEB" w:rsidRDefault="00B31AEB" w:rsidP="00B31AEB"/>
    <w:p w14:paraId="1352072F" w14:textId="77777777" w:rsidR="00F9082C" w:rsidRDefault="00F9082C" w:rsidP="00B31AEB"/>
    <w:p w14:paraId="40D4EE5E" w14:textId="77777777" w:rsidR="00F9082C" w:rsidRDefault="00F9082C" w:rsidP="00B31AEB"/>
    <w:p w14:paraId="175EC88E" w14:textId="77777777" w:rsidR="00F9082C" w:rsidRDefault="00F9082C" w:rsidP="00B31AEB"/>
    <w:p w14:paraId="1B88F3AC" w14:textId="77777777" w:rsidR="00F9082C" w:rsidRDefault="00F9082C" w:rsidP="00B31AEB"/>
    <w:p w14:paraId="1ED9B6B1" w14:textId="77777777" w:rsidR="00F9082C" w:rsidRDefault="00F9082C" w:rsidP="00B31AEB"/>
    <w:p w14:paraId="6C7D549E" w14:textId="77777777" w:rsidR="00F9082C" w:rsidRDefault="00F9082C" w:rsidP="00B31AEB"/>
    <w:p w14:paraId="741EA24B" w14:textId="77777777" w:rsidR="00F9082C" w:rsidRDefault="00F9082C" w:rsidP="00B31AEB"/>
    <w:p w14:paraId="27F83CAD" w14:textId="77777777" w:rsidR="00F9082C" w:rsidRDefault="00F9082C" w:rsidP="00B31AEB"/>
    <w:p w14:paraId="34BA8253" w14:textId="77777777" w:rsidR="00F9082C" w:rsidRDefault="00F9082C" w:rsidP="00B31AEB"/>
    <w:p w14:paraId="4CC3F2E7" w14:textId="77777777" w:rsidR="00F9082C" w:rsidRDefault="00F9082C" w:rsidP="00B31AEB"/>
    <w:p w14:paraId="432C5DB8" w14:textId="77777777" w:rsidR="00B31AEB" w:rsidRDefault="00B31AEB" w:rsidP="00B31AEB"/>
    <w:p w14:paraId="15C1DF41" w14:textId="77777777" w:rsidR="00B31AEB" w:rsidRDefault="00B31AEB" w:rsidP="00B31AEB"/>
    <w:p w14:paraId="0F633F84" w14:textId="77777777" w:rsidR="00351BEA" w:rsidRPr="00351BEA" w:rsidRDefault="00351BEA" w:rsidP="00890B3C"/>
    <w:p w14:paraId="3CBF82DE" w14:textId="67BC3FD1" w:rsidR="00B31AEB" w:rsidRDefault="00B31AEB" w:rsidP="00B31AEB">
      <w:pPr>
        <w:pStyle w:val="Heading3"/>
      </w:pPr>
      <w:r w:rsidRPr="00890B3C">
        <w:rPr>
          <w:highlight w:val="yellow"/>
        </w:rPr>
        <w:t xml:space="preserve">Looking Forward to </w:t>
      </w:r>
      <w:r w:rsidR="009412BB" w:rsidRPr="00890B3C">
        <w:rPr>
          <w:highlight w:val="yellow"/>
        </w:rPr>
        <w:t>FY202</w:t>
      </w:r>
      <w:r w:rsidR="00F366E4">
        <w:rPr>
          <w:highlight w:val="yellow"/>
        </w:rPr>
        <w:t>5</w:t>
      </w:r>
    </w:p>
    <w:p w14:paraId="1A0C417D" w14:textId="2148563D" w:rsidR="00B31AEB" w:rsidRDefault="00B31AEB" w:rsidP="00B31AEB">
      <w:pPr>
        <w:jc w:val="both"/>
        <w:rPr>
          <w:b w:val="0"/>
          <w:bCs/>
          <w:sz w:val="24"/>
          <w:szCs w:val="20"/>
        </w:rPr>
      </w:pPr>
      <w:r w:rsidRPr="00431994">
        <w:rPr>
          <w:b w:val="0"/>
          <w:bCs/>
          <w:sz w:val="24"/>
          <w:szCs w:val="20"/>
        </w:rPr>
        <w:t xml:space="preserve">In </w:t>
      </w:r>
      <w:r w:rsidR="009412BB" w:rsidRPr="00431994">
        <w:rPr>
          <w:b w:val="0"/>
          <w:bCs/>
          <w:sz w:val="24"/>
          <w:szCs w:val="20"/>
        </w:rPr>
        <w:t>FY202</w:t>
      </w:r>
      <w:r w:rsidR="00F366E4">
        <w:rPr>
          <w:b w:val="0"/>
          <w:bCs/>
          <w:sz w:val="24"/>
          <w:szCs w:val="20"/>
        </w:rPr>
        <w:t>5</w:t>
      </w:r>
      <w:r w:rsidRPr="00431994">
        <w:rPr>
          <w:b w:val="0"/>
          <w:bCs/>
          <w:sz w:val="24"/>
          <w:szCs w:val="20"/>
        </w:rPr>
        <w:t xml:space="preserve">, NCTCOG will continue to facilitate meetings, </w:t>
      </w:r>
      <w:r w:rsidR="00431994" w:rsidRPr="007A6497">
        <w:rPr>
          <w:b w:val="0"/>
          <w:bCs/>
          <w:sz w:val="24"/>
          <w:szCs w:val="20"/>
        </w:rPr>
        <w:t xml:space="preserve">utilize Google </w:t>
      </w:r>
      <w:r w:rsidR="00F366E4">
        <w:rPr>
          <w:b w:val="0"/>
          <w:bCs/>
          <w:sz w:val="24"/>
          <w:szCs w:val="20"/>
        </w:rPr>
        <w:t>analytics</w:t>
      </w:r>
      <w:r w:rsidRPr="00431994">
        <w:rPr>
          <w:b w:val="0"/>
          <w:bCs/>
          <w:sz w:val="24"/>
          <w:szCs w:val="20"/>
        </w:rPr>
        <w:t>, and</w:t>
      </w:r>
      <w:r w:rsidR="00431994" w:rsidRPr="007A6497">
        <w:rPr>
          <w:b w:val="0"/>
          <w:bCs/>
          <w:sz w:val="24"/>
          <w:szCs w:val="20"/>
        </w:rPr>
        <w:t xml:space="preserve"> manage</w:t>
      </w:r>
      <w:r w:rsidRPr="00431994">
        <w:rPr>
          <w:b w:val="0"/>
          <w:bCs/>
          <w:sz w:val="24"/>
          <w:szCs w:val="20"/>
        </w:rPr>
        <w:t xml:space="preserve"> the </w:t>
      </w:r>
      <w:r w:rsidR="009412BB" w:rsidRPr="00431994">
        <w:rPr>
          <w:b w:val="0"/>
          <w:bCs/>
          <w:sz w:val="24"/>
          <w:szCs w:val="20"/>
        </w:rPr>
        <w:t>1</w:t>
      </w:r>
      <w:r w:rsidR="00F366E4">
        <w:rPr>
          <w:b w:val="0"/>
          <w:bCs/>
          <w:sz w:val="24"/>
          <w:szCs w:val="20"/>
        </w:rPr>
        <w:t>1</w:t>
      </w:r>
      <w:r w:rsidR="009412BB" w:rsidRPr="00431994">
        <w:rPr>
          <w:b w:val="0"/>
          <w:bCs/>
          <w:sz w:val="24"/>
          <w:szCs w:val="20"/>
          <w:vertAlign w:val="superscript"/>
        </w:rPr>
        <w:t>th</w:t>
      </w:r>
      <w:r w:rsidR="009412BB" w:rsidRPr="00431994">
        <w:rPr>
          <w:b w:val="0"/>
          <w:bCs/>
          <w:sz w:val="24"/>
          <w:szCs w:val="20"/>
        </w:rPr>
        <w:t xml:space="preserve"> </w:t>
      </w:r>
      <w:r w:rsidRPr="00431994">
        <w:rPr>
          <w:b w:val="0"/>
          <w:bCs/>
          <w:sz w:val="24"/>
          <w:szCs w:val="20"/>
        </w:rPr>
        <w:t xml:space="preserve">Annual Holiday Grease Roundup. NCTCOG will also </w:t>
      </w:r>
      <w:r w:rsidR="00431994" w:rsidRPr="007A6497">
        <w:rPr>
          <w:b w:val="0"/>
          <w:bCs/>
          <w:sz w:val="24"/>
          <w:szCs w:val="20"/>
        </w:rPr>
        <w:t xml:space="preserve">continue </w:t>
      </w:r>
      <w:r w:rsidRPr="00431994">
        <w:rPr>
          <w:b w:val="0"/>
          <w:bCs/>
          <w:sz w:val="24"/>
          <w:szCs w:val="20"/>
        </w:rPr>
        <w:t>develop</w:t>
      </w:r>
      <w:r w:rsidR="00431994" w:rsidRPr="007A6497">
        <w:rPr>
          <w:b w:val="0"/>
          <w:bCs/>
          <w:sz w:val="24"/>
          <w:szCs w:val="20"/>
        </w:rPr>
        <w:t>ing Spanish translated</w:t>
      </w:r>
      <w:r w:rsidRPr="00431994">
        <w:rPr>
          <w:b w:val="0"/>
          <w:bCs/>
          <w:sz w:val="24"/>
          <w:szCs w:val="20"/>
        </w:rPr>
        <w:t xml:space="preserve"> explainer videos </w:t>
      </w:r>
      <w:r w:rsidR="00431994" w:rsidRPr="007A6497">
        <w:rPr>
          <w:b w:val="0"/>
          <w:bCs/>
          <w:sz w:val="24"/>
          <w:szCs w:val="20"/>
        </w:rPr>
        <w:t>and more</w:t>
      </w:r>
      <w:r w:rsidR="00431994">
        <w:rPr>
          <w:b w:val="0"/>
          <w:bCs/>
          <w:sz w:val="24"/>
          <w:szCs w:val="20"/>
        </w:rPr>
        <w:t xml:space="preserve"> as directed by cost-sharing members</w:t>
      </w:r>
      <w:r w:rsidR="00431994" w:rsidRPr="00431994">
        <w:rPr>
          <w:b w:val="0"/>
          <w:bCs/>
          <w:sz w:val="24"/>
          <w:szCs w:val="20"/>
        </w:rPr>
        <w:t>.</w:t>
      </w:r>
    </w:p>
    <w:p w14:paraId="63390CC9" w14:textId="2F83FF38" w:rsidR="00B31AEB" w:rsidRDefault="00B31AEB" w:rsidP="00B31AEB">
      <w:pPr>
        <w:jc w:val="both"/>
        <w:rPr>
          <w:b w:val="0"/>
          <w:bCs/>
          <w:sz w:val="24"/>
          <w:szCs w:val="20"/>
        </w:rPr>
      </w:pPr>
    </w:p>
    <w:p w14:paraId="1EAC5396" w14:textId="77654E24" w:rsidR="00B31AEB" w:rsidRDefault="00B31AEB" w:rsidP="00B31AEB">
      <w:pPr>
        <w:jc w:val="both"/>
        <w:rPr>
          <w:b w:val="0"/>
          <w:bCs/>
          <w:sz w:val="24"/>
          <w:szCs w:val="20"/>
        </w:rPr>
      </w:pPr>
      <w:r>
        <w:rPr>
          <w:b w:val="0"/>
          <w:bCs/>
          <w:sz w:val="24"/>
          <w:szCs w:val="20"/>
        </w:rPr>
        <w:t xml:space="preserve">More information on the </w:t>
      </w:r>
      <w:r w:rsidR="009B1EDB">
        <w:rPr>
          <w:b w:val="0"/>
          <w:bCs/>
          <w:sz w:val="24"/>
          <w:szCs w:val="20"/>
        </w:rPr>
        <w:t xml:space="preserve">FY2025 </w:t>
      </w:r>
      <w:r>
        <w:rPr>
          <w:b w:val="0"/>
          <w:bCs/>
          <w:sz w:val="24"/>
          <w:szCs w:val="20"/>
        </w:rPr>
        <w:t xml:space="preserve">Work Program can be found </w:t>
      </w:r>
      <w:hyperlink r:id="rId36" w:history="1">
        <w:r w:rsidRPr="00285295">
          <w:rPr>
            <w:rStyle w:val="Hyperlink"/>
            <w:b w:val="0"/>
            <w:bCs/>
            <w:sz w:val="24"/>
            <w:szCs w:val="20"/>
          </w:rPr>
          <w:t>online</w:t>
        </w:r>
      </w:hyperlink>
      <w:r w:rsidRPr="00285295">
        <w:rPr>
          <w:b w:val="0"/>
          <w:bCs/>
          <w:sz w:val="24"/>
          <w:szCs w:val="20"/>
        </w:rPr>
        <w:t>.</w:t>
      </w:r>
      <w:r>
        <w:rPr>
          <w:b w:val="0"/>
          <w:bCs/>
          <w:sz w:val="24"/>
          <w:szCs w:val="20"/>
        </w:rPr>
        <w:t xml:space="preserve"> If you are interested in participating, please </w:t>
      </w:r>
      <w:r w:rsidR="009412BB">
        <w:rPr>
          <w:b w:val="0"/>
          <w:bCs/>
          <w:sz w:val="24"/>
          <w:szCs w:val="20"/>
        </w:rPr>
        <w:t xml:space="preserve">email Hannah </w:t>
      </w:r>
      <w:r w:rsidR="009B1EDB">
        <w:rPr>
          <w:b w:val="0"/>
          <w:bCs/>
          <w:sz w:val="24"/>
          <w:szCs w:val="20"/>
        </w:rPr>
        <w:t xml:space="preserve">Ordonez </w:t>
      </w:r>
      <w:r w:rsidR="009412BB">
        <w:rPr>
          <w:b w:val="0"/>
          <w:bCs/>
          <w:sz w:val="24"/>
          <w:szCs w:val="20"/>
        </w:rPr>
        <w:t xml:space="preserve">at </w:t>
      </w:r>
      <w:hyperlink r:id="rId37" w:history="1">
        <w:r w:rsidR="009B1EDB" w:rsidRPr="009B1EDB">
          <w:rPr>
            <w:rStyle w:val="Hyperlink"/>
            <w:b w:val="0"/>
            <w:bCs/>
            <w:sz w:val="24"/>
            <w:szCs w:val="20"/>
          </w:rPr>
          <w:t>hordonez@nctcog.org</w:t>
        </w:r>
      </w:hyperlink>
      <w:r w:rsidR="00896BE3">
        <w:rPr>
          <w:b w:val="0"/>
          <w:bCs/>
          <w:sz w:val="24"/>
          <w:szCs w:val="20"/>
        </w:rPr>
        <w:t xml:space="preserve">. </w:t>
      </w:r>
    </w:p>
    <w:p w14:paraId="0DF912F4" w14:textId="77777777" w:rsidR="00477F78" w:rsidRDefault="00477F78" w:rsidP="00B31AEB">
      <w:pPr>
        <w:rPr>
          <w:b w:val="0"/>
          <w:bCs/>
          <w:sz w:val="24"/>
          <w:szCs w:val="20"/>
        </w:rPr>
      </w:pPr>
    </w:p>
    <w:p w14:paraId="171B8D3A" w14:textId="77777777" w:rsidR="00477F78" w:rsidRDefault="00477F78" w:rsidP="00B31AEB">
      <w:pPr>
        <w:rPr>
          <w:b w:val="0"/>
          <w:bCs/>
          <w:sz w:val="24"/>
          <w:szCs w:val="20"/>
        </w:rPr>
      </w:pPr>
    </w:p>
    <w:p w14:paraId="57925148" w14:textId="01FCDEC9" w:rsidR="006E2C34" w:rsidRDefault="00B31AEB" w:rsidP="00890B3C">
      <w:pPr>
        <w:pStyle w:val="EmphasisText"/>
        <w:jc w:val="center"/>
      </w:pPr>
      <w:r w:rsidRPr="00B65C3A">
        <w:rPr>
          <w:sz w:val="24"/>
          <w:szCs w:val="20"/>
        </w:rPr>
        <w:t xml:space="preserve">Thanks again for </w:t>
      </w:r>
      <w:r w:rsidR="00896BE3" w:rsidRPr="00B65C3A">
        <w:rPr>
          <w:sz w:val="24"/>
          <w:szCs w:val="20"/>
        </w:rPr>
        <w:t>a momentous year</w:t>
      </w:r>
      <w:r w:rsidRPr="00B65C3A">
        <w:rPr>
          <w:sz w:val="24"/>
          <w:szCs w:val="20"/>
        </w:rPr>
        <w:t xml:space="preserve">! The work we do is not possible without your support. If you have any questions, comments, or concerns, please contact Hannah </w:t>
      </w:r>
      <w:r w:rsidR="009B1EDB">
        <w:rPr>
          <w:sz w:val="24"/>
          <w:szCs w:val="20"/>
        </w:rPr>
        <w:t>Ordonez</w:t>
      </w:r>
      <w:r w:rsidRPr="00B65C3A">
        <w:rPr>
          <w:sz w:val="24"/>
          <w:szCs w:val="20"/>
        </w:rPr>
        <w:t xml:space="preserve">, </w:t>
      </w:r>
      <w:r w:rsidR="009B1EDB">
        <w:rPr>
          <w:sz w:val="24"/>
          <w:szCs w:val="20"/>
        </w:rPr>
        <w:t xml:space="preserve">Senior </w:t>
      </w:r>
      <w:r w:rsidRPr="00B65C3A">
        <w:rPr>
          <w:sz w:val="24"/>
          <w:szCs w:val="20"/>
        </w:rPr>
        <w:t xml:space="preserve">Environment and Development Planner, at </w:t>
      </w:r>
      <w:hyperlink r:id="rId38" w:history="1">
        <w:r w:rsidR="009B1EDB">
          <w:rPr>
            <w:sz w:val="24"/>
            <w:szCs w:val="20"/>
            <w:u w:val="single"/>
          </w:rPr>
          <w:t>hordonez</w:t>
        </w:r>
        <w:r w:rsidR="009B1EDB" w:rsidRPr="00B65C3A">
          <w:rPr>
            <w:sz w:val="24"/>
            <w:szCs w:val="20"/>
            <w:u w:val="single"/>
          </w:rPr>
          <w:t>@nctcog.org</w:t>
        </w:r>
      </w:hyperlink>
      <w:r w:rsidRPr="00B65C3A">
        <w:rPr>
          <w:sz w:val="24"/>
          <w:szCs w:val="20"/>
        </w:rPr>
        <w:t xml:space="preserve"> or (817) 695-9215.</w:t>
      </w:r>
    </w:p>
    <w:sectPr w:rsidR="006E2C34" w:rsidSect="00032209">
      <w:type w:val="continuous"/>
      <w:pgSz w:w="12240" w:h="15840"/>
      <w:pgMar w:top="720" w:right="1152" w:bottom="720" w:left="1152" w:header="0" w:footer="288" w:gutter="0"/>
      <w:pgNumType w:start="5"/>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5DE5A" w14:textId="77777777" w:rsidR="00375065" w:rsidRDefault="00F96B30">
      <w:pPr>
        <w:spacing w:line="240" w:lineRule="auto"/>
      </w:pPr>
      <w:r>
        <w:separator/>
      </w:r>
    </w:p>
  </w:endnote>
  <w:endnote w:type="continuationSeparator" w:id="0">
    <w:p w14:paraId="1D8522D0" w14:textId="77777777" w:rsidR="00375065" w:rsidRDefault="00F96B30">
      <w:pPr>
        <w:spacing w:line="240" w:lineRule="auto"/>
      </w:pPr>
      <w:r>
        <w:continuationSeparator/>
      </w:r>
    </w:p>
  </w:endnote>
  <w:endnote w:type="continuationNotice" w:id="1">
    <w:p w14:paraId="727F0F1C" w14:textId="77777777" w:rsidR="008E533D" w:rsidRDefault="008E53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8271"/>
      <w:docPartObj>
        <w:docPartGallery w:val="Page Numbers (Bottom of Page)"/>
        <w:docPartUnique/>
      </w:docPartObj>
    </w:sdtPr>
    <w:sdtEndPr>
      <w:rPr>
        <w:noProof/>
      </w:rPr>
    </w:sdtEndPr>
    <w:sdtContent>
      <w:p w14:paraId="4A42F1A7" w14:textId="77777777" w:rsidR="009412BB" w:rsidRDefault="003247B7">
        <w:pPr>
          <w:pStyle w:val="Footer"/>
          <w:jc w:val="center"/>
        </w:pPr>
        <w:r w:rsidRPr="00032209">
          <w:rPr>
            <w:sz w:val="24"/>
            <w:szCs w:val="20"/>
          </w:rPr>
          <w:fldChar w:fldCharType="begin"/>
        </w:r>
        <w:r w:rsidRPr="00032209">
          <w:rPr>
            <w:sz w:val="24"/>
            <w:szCs w:val="20"/>
          </w:rPr>
          <w:instrText xml:space="preserve"> PAGE   \* MERGEFORMAT </w:instrText>
        </w:r>
        <w:r w:rsidRPr="00032209">
          <w:rPr>
            <w:sz w:val="24"/>
            <w:szCs w:val="20"/>
          </w:rPr>
          <w:fldChar w:fldCharType="separate"/>
        </w:r>
        <w:r w:rsidRPr="00032209">
          <w:rPr>
            <w:noProof/>
            <w:sz w:val="24"/>
            <w:szCs w:val="20"/>
          </w:rPr>
          <w:t>2</w:t>
        </w:r>
        <w:r w:rsidRPr="00032209">
          <w:rPr>
            <w:noProof/>
            <w:sz w:val="24"/>
            <w:szCs w:val="20"/>
          </w:rPr>
          <w:fldChar w:fldCharType="end"/>
        </w:r>
      </w:p>
    </w:sdtContent>
  </w:sdt>
  <w:p w14:paraId="053D803E" w14:textId="77777777" w:rsidR="009412BB" w:rsidRDefault="009412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140495"/>
      <w:docPartObj>
        <w:docPartGallery w:val="Page Numbers (Bottom of Page)"/>
        <w:docPartUnique/>
      </w:docPartObj>
    </w:sdtPr>
    <w:sdtEndPr>
      <w:rPr>
        <w:noProof/>
      </w:rPr>
    </w:sdtEndPr>
    <w:sdtContent>
      <w:p w14:paraId="3BA9EA9C" w14:textId="77777777" w:rsidR="009412BB" w:rsidRDefault="003247B7">
        <w:pPr>
          <w:pStyle w:val="Footer"/>
          <w:jc w:val="center"/>
        </w:pPr>
        <w:r w:rsidRPr="00032209">
          <w:rPr>
            <w:sz w:val="24"/>
            <w:szCs w:val="20"/>
          </w:rPr>
          <w:fldChar w:fldCharType="begin"/>
        </w:r>
        <w:r w:rsidRPr="00032209">
          <w:rPr>
            <w:sz w:val="24"/>
            <w:szCs w:val="20"/>
          </w:rPr>
          <w:instrText xml:space="preserve"> PAGE   \* MERGEFORMAT </w:instrText>
        </w:r>
        <w:r w:rsidRPr="00032209">
          <w:rPr>
            <w:sz w:val="24"/>
            <w:szCs w:val="20"/>
          </w:rPr>
          <w:fldChar w:fldCharType="separate"/>
        </w:r>
        <w:r w:rsidRPr="00032209">
          <w:rPr>
            <w:noProof/>
            <w:sz w:val="24"/>
            <w:szCs w:val="20"/>
          </w:rPr>
          <w:t>2</w:t>
        </w:r>
        <w:r w:rsidRPr="00032209">
          <w:rPr>
            <w:noProof/>
            <w:sz w:val="24"/>
            <w:szCs w:val="20"/>
          </w:rPr>
          <w:fldChar w:fldCharType="end"/>
        </w:r>
      </w:p>
    </w:sdtContent>
  </w:sdt>
  <w:p w14:paraId="009A41D6" w14:textId="77777777" w:rsidR="009412BB" w:rsidRDefault="00941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DF249" w14:textId="77777777" w:rsidR="00375065" w:rsidRDefault="00F96B30">
      <w:pPr>
        <w:spacing w:line="240" w:lineRule="auto"/>
      </w:pPr>
      <w:r>
        <w:separator/>
      </w:r>
    </w:p>
  </w:footnote>
  <w:footnote w:type="continuationSeparator" w:id="0">
    <w:p w14:paraId="19A481AB" w14:textId="77777777" w:rsidR="00375065" w:rsidRDefault="00F96B30">
      <w:pPr>
        <w:spacing w:line="240" w:lineRule="auto"/>
      </w:pPr>
      <w:r>
        <w:continuationSeparator/>
      </w:r>
    </w:p>
  </w:footnote>
  <w:footnote w:type="continuationNotice" w:id="1">
    <w:p w14:paraId="320368D2" w14:textId="77777777" w:rsidR="008E533D" w:rsidRDefault="008E533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90"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9990"/>
    </w:tblGrid>
    <w:tr w:rsidR="00D077E9" w14:paraId="6F7DFFC4" w14:textId="77777777" w:rsidTr="00D077E9">
      <w:trPr>
        <w:trHeight w:val="978"/>
      </w:trPr>
      <w:tc>
        <w:tcPr>
          <w:tcW w:w="9990" w:type="dxa"/>
          <w:tcBorders>
            <w:top w:val="nil"/>
            <w:left w:val="nil"/>
            <w:bottom w:val="single" w:sz="36" w:space="0" w:color="A5A5A5" w:themeColor="accent3"/>
            <w:right w:val="nil"/>
          </w:tcBorders>
        </w:tcPr>
        <w:p w14:paraId="4374B62F" w14:textId="77777777" w:rsidR="009412BB" w:rsidRDefault="009412BB">
          <w:pPr>
            <w:pStyle w:val="Header"/>
          </w:pPr>
        </w:p>
      </w:tc>
    </w:tr>
  </w:tbl>
  <w:p w14:paraId="4FC9E21C" w14:textId="77777777" w:rsidR="009412BB" w:rsidRDefault="009412BB"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76B9D"/>
    <w:multiLevelType w:val="hybridMultilevel"/>
    <w:tmpl w:val="43BA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BF12EC"/>
    <w:multiLevelType w:val="hybridMultilevel"/>
    <w:tmpl w:val="3552D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68108E"/>
    <w:multiLevelType w:val="hybridMultilevel"/>
    <w:tmpl w:val="972C1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FC7C94"/>
    <w:multiLevelType w:val="hybridMultilevel"/>
    <w:tmpl w:val="1C8C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9174841">
    <w:abstractNumId w:val="2"/>
  </w:num>
  <w:num w:numId="2" w16cid:durableId="2113622019">
    <w:abstractNumId w:val="3"/>
  </w:num>
  <w:num w:numId="3" w16cid:durableId="1091970432">
    <w:abstractNumId w:val="0"/>
  </w:num>
  <w:num w:numId="4" w16cid:durableId="1100299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EB"/>
    <w:rsid w:val="00000697"/>
    <w:rsid w:val="00057CC4"/>
    <w:rsid w:val="0006646F"/>
    <w:rsid w:val="000908ED"/>
    <w:rsid w:val="000A684E"/>
    <w:rsid w:val="000D5669"/>
    <w:rsid w:val="000D6DFE"/>
    <w:rsid w:val="000D75DB"/>
    <w:rsid w:val="00105AD5"/>
    <w:rsid w:val="00135F29"/>
    <w:rsid w:val="001360F6"/>
    <w:rsid w:val="001432F5"/>
    <w:rsid w:val="001D3344"/>
    <w:rsid w:val="00247AA4"/>
    <w:rsid w:val="00297BBE"/>
    <w:rsid w:val="002C6914"/>
    <w:rsid w:val="002D4122"/>
    <w:rsid w:val="002E17B4"/>
    <w:rsid w:val="002E1B11"/>
    <w:rsid w:val="003247B7"/>
    <w:rsid w:val="00334965"/>
    <w:rsid w:val="00344F07"/>
    <w:rsid w:val="0035098C"/>
    <w:rsid w:val="00351BEA"/>
    <w:rsid w:val="00375065"/>
    <w:rsid w:val="00390F0E"/>
    <w:rsid w:val="003C275E"/>
    <w:rsid w:val="0040009A"/>
    <w:rsid w:val="00407910"/>
    <w:rsid w:val="00416AEC"/>
    <w:rsid w:val="00431994"/>
    <w:rsid w:val="00434A6E"/>
    <w:rsid w:val="00451E63"/>
    <w:rsid w:val="00454D83"/>
    <w:rsid w:val="00463DD9"/>
    <w:rsid w:val="00477F78"/>
    <w:rsid w:val="00480035"/>
    <w:rsid w:val="00496DBB"/>
    <w:rsid w:val="004C1FD7"/>
    <w:rsid w:val="004E18BF"/>
    <w:rsid w:val="004E7734"/>
    <w:rsid w:val="0051042B"/>
    <w:rsid w:val="00560555"/>
    <w:rsid w:val="0056341D"/>
    <w:rsid w:val="00591798"/>
    <w:rsid w:val="0059394F"/>
    <w:rsid w:val="005B4C11"/>
    <w:rsid w:val="005D7FA7"/>
    <w:rsid w:val="00612138"/>
    <w:rsid w:val="00621B3D"/>
    <w:rsid w:val="006344DE"/>
    <w:rsid w:val="006B6839"/>
    <w:rsid w:val="006D51A3"/>
    <w:rsid w:val="006E2C34"/>
    <w:rsid w:val="00764E33"/>
    <w:rsid w:val="00770BC3"/>
    <w:rsid w:val="007A2DB9"/>
    <w:rsid w:val="007A6497"/>
    <w:rsid w:val="0081612F"/>
    <w:rsid w:val="00854A85"/>
    <w:rsid w:val="008725AA"/>
    <w:rsid w:val="00890B3C"/>
    <w:rsid w:val="008958E5"/>
    <w:rsid w:val="00896BE3"/>
    <w:rsid w:val="008B35F4"/>
    <w:rsid w:val="008C7A2A"/>
    <w:rsid w:val="008E05A8"/>
    <w:rsid w:val="008E0D21"/>
    <w:rsid w:val="008E51E1"/>
    <w:rsid w:val="008E533D"/>
    <w:rsid w:val="008F3CAD"/>
    <w:rsid w:val="00926107"/>
    <w:rsid w:val="009412BB"/>
    <w:rsid w:val="00960AEB"/>
    <w:rsid w:val="009955B8"/>
    <w:rsid w:val="009A39D8"/>
    <w:rsid w:val="009B1EDB"/>
    <w:rsid w:val="009B3524"/>
    <w:rsid w:val="009E3195"/>
    <w:rsid w:val="00A07ADE"/>
    <w:rsid w:val="00A6342E"/>
    <w:rsid w:val="00A76CD4"/>
    <w:rsid w:val="00AC3AF7"/>
    <w:rsid w:val="00AC6584"/>
    <w:rsid w:val="00B04D2D"/>
    <w:rsid w:val="00B31AEB"/>
    <w:rsid w:val="00B930F8"/>
    <w:rsid w:val="00BC0BBA"/>
    <w:rsid w:val="00BC5495"/>
    <w:rsid w:val="00BF0248"/>
    <w:rsid w:val="00BF02CE"/>
    <w:rsid w:val="00C05301"/>
    <w:rsid w:val="00C26415"/>
    <w:rsid w:val="00C26DCC"/>
    <w:rsid w:val="00C37D19"/>
    <w:rsid w:val="00C531E4"/>
    <w:rsid w:val="00CE5537"/>
    <w:rsid w:val="00D061A3"/>
    <w:rsid w:val="00D32EA0"/>
    <w:rsid w:val="00D67474"/>
    <w:rsid w:val="00D711BB"/>
    <w:rsid w:val="00E33A17"/>
    <w:rsid w:val="00E423E2"/>
    <w:rsid w:val="00E444AF"/>
    <w:rsid w:val="00E562BB"/>
    <w:rsid w:val="00E92FCC"/>
    <w:rsid w:val="00EA4D07"/>
    <w:rsid w:val="00EE58B1"/>
    <w:rsid w:val="00F064F4"/>
    <w:rsid w:val="00F366E4"/>
    <w:rsid w:val="00F5301F"/>
    <w:rsid w:val="00F56A9B"/>
    <w:rsid w:val="00F668D9"/>
    <w:rsid w:val="00F81E8D"/>
    <w:rsid w:val="00F9082C"/>
    <w:rsid w:val="00F96B30"/>
    <w:rsid w:val="00FF0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EC4A7"/>
  <w15:chartTrackingRefBased/>
  <w15:docId w15:val="{6C850228-8464-4488-9184-593F54976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AEB"/>
    <w:pPr>
      <w:spacing w:after="0" w:line="276" w:lineRule="auto"/>
    </w:pPr>
    <w:rPr>
      <w:rFonts w:eastAsiaTheme="minorEastAsia"/>
      <w:b/>
      <w:color w:val="44546A" w:themeColor="text2"/>
      <w:sz w:val="28"/>
    </w:rPr>
  </w:style>
  <w:style w:type="paragraph" w:styleId="Heading1">
    <w:name w:val="heading 1"/>
    <w:basedOn w:val="Normal"/>
    <w:link w:val="Heading1Char"/>
    <w:uiPriority w:val="4"/>
    <w:qFormat/>
    <w:rsid w:val="00B31AEB"/>
    <w:pPr>
      <w:keepNext/>
      <w:spacing w:before="240" w:after="60"/>
      <w:outlineLvl w:val="0"/>
    </w:pPr>
    <w:rPr>
      <w:rFonts w:asciiTheme="majorHAnsi" w:eastAsiaTheme="majorEastAsia" w:hAnsiTheme="majorHAnsi" w:cstheme="majorBidi"/>
      <w:color w:val="323E4F" w:themeColor="text2" w:themeShade="BF"/>
      <w:kern w:val="28"/>
      <w:sz w:val="52"/>
      <w:szCs w:val="32"/>
    </w:rPr>
  </w:style>
  <w:style w:type="paragraph" w:styleId="Heading3">
    <w:name w:val="heading 3"/>
    <w:basedOn w:val="Normal"/>
    <w:next w:val="Normal"/>
    <w:link w:val="Heading3Char"/>
    <w:uiPriority w:val="5"/>
    <w:unhideWhenUsed/>
    <w:qFormat/>
    <w:rsid w:val="00B31AE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B31AEB"/>
    <w:rPr>
      <w:rFonts w:asciiTheme="majorHAnsi" w:eastAsiaTheme="majorEastAsia" w:hAnsiTheme="majorHAnsi" w:cstheme="majorBidi"/>
      <w:b/>
      <w:color w:val="323E4F" w:themeColor="text2" w:themeShade="BF"/>
      <w:kern w:val="28"/>
      <w:sz w:val="52"/>
      <w:szCs w:val="32"/>
    </w:rPr>
  </w:style>
  <w:style w:type="character" w:customStyle="1" w:styleId="Heading3Char">
    <w:name w:val="Heading 3 Char"/>
    <w:basedOn w:val="DefaultParagraphFont"/>
    <w:link w:val="Heading3"/>
    <w:uiPriority w:val="5"/>
    <w:rsid w:val="00B31AEB"/>
    <w:rPr>
      <w:rFonts w:asciiTheme="majorHAnsi" w:eastAsiaTheme="majorEastAsia" w:hAnsiTheme="majorHAnsi" w:cstheme="majorBidi"/>
      <w:b/>
      <w:color w:val="1F3763" w:themeColor="accent1" w:themeShade="7F"/>
      <w:sz w:val="24"/>
      <w:szCs w:val="24"/>
    </w:rPr>
  </w:style>
  <w:style w:type="paragraph" w:styleId="Title">
    <w:name w:val="Title"/>
    <w:basedOn w:val="Normal"/>
    <w:link w:val="TitleChar"/>
    <w:uiPriority w:val="1"/>
    <w:qFormat/>
    <w:rsid w:val="00B31AEB"/>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B31AEB"/>
    <w:rPr>
      <w:rFonts w:asciiTheme="majorHAnsi" w:eastAsiaTheme="majorEastAsia" w:hAnsiTheme="majorHAnsi" w:cstheme="majorBidi"/>
      <w:b/>
      <w:bCs/>
      <w:color w:val="44546A" w:themeColor="text2"/>
      <w:sz w:val="72"/>
      <w:szCs w:val="52"/>
    </w:rPr>
  </w:style>
  <w:style w:type="paragraph" w:styleId="Header">
    <w:name w:val="header"/>
    <w:basedOn w:val="Normal"/>
    <w:link w:val="HeaderChar"/>
    <w:uiPriority w:val="8"/>
    <w:unhideWhenUsed/>
    <w:rsid w:val="00B31AEB"/>
  </w:style>
  <w:style w:type="character" w:customStyle="1" w:styleId="HeaderChar">
    <w:name w:val="Header Char"/>
    <w:basedOn w:val="DefaultParagraphFont"/>
    <w:link w:val="Header"/>
    <w:uiPriority w:val="8"/>
    <w:rsid w:val="00B31AEB"/>
    <w:rPr>
      <w:rFonts w:eastAsiaTheme="minorEastAsia"/>
      <w:b/>
      <w:color w:val="44546A" w:themeColor="text2"/>
      <w:sz w:val="28"/>
    </w:rPr>
  </w:style>
  <w:style w:type="paragraph" w:styleId="Footer">
    <w:name w:val="footer"/>
    <w:basedOn w:val="Normal"/>
    <w:link w:val="FooterChar"/>
    <w:uiPriority w:val="99"/>
    <w:unhideWhenUsed/>
    <w:rsid w:val="00B31AEB"/>
  </w:style>
  <w:style w:type="character" w:customStyle="1" w:styleId="FooterChar">
    <w:name w:val="Footer Char"/>
    <w:basedOn w:val="DefaultParagraphFont"/>
    <w:link w:val="Footer"/>
    <w:uiPriority w:val="99"/>
    <w:rsid w:val="00B31AEB"/>
    <w:rPr>
      <w:rFonts w:eastAsiaTheme="minorEastAsia"/>
      <w:b/>
      <w:color w:val="44546A" w:themeColor="text2"/>
      <w:sz w:val="28"/>
    </w:rPr>
  </w:style>
  <w:style w:type="table" w:styleId="TableGrid">
    <w:name w:val="Table Grid"/>
    <w:basedOn w:val="TableNormal"/>
    <w:uiPriority w:val="39"/>
    <w:rsid w:val="00B31AE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
    <w:name w:val="Content"/>
    <w:basedOn w:val="Normal"/>
    <w:link w:val="ContentChar"/>
    <w:qFormat/>
    <w:rsid w:val="00B31AEB"/>
    <w:rPr>
      <w:b w:val="0"/>
    </w:rPr>
  </w:style>
  <w:style w:type="paragraph" w:customStyle="1" w:styleId="EmphasisText">
    <w:name w:val="Emphasis Text"/>
    <w:basedOn w:val="Normal"/>
    <w:link w:val="EmphasisTextChar"/>
    <w:qFormat/>
    <w:rsid w:val="00B31AEB"/>
  </w:style>
  <w:style w:type="character" w:customStyle="1" w:styleId="ContentChar">
    <w:name w:val="Content Char"/>
    <w:basedOn w:val="DefaultParagraphFont"/>
    <w:link w:val="Content"/>
    <w:rsid w:val="00B31AEB"/>
    <w:rPr>
      <w:rFonts w:eastAsiaTheme="minorEastAsia"/>
      <w:color w:val="44546A" w:themeColor="text2"/>
      <w:sz w:val="28"/>
    </w:rPr>
  </w:style>
  <w:style w:type="character" w:customStyle="1" w:styleId="EmphasisTextChar">
    <w:name w:val="Emphasis Text Char"/>
    <w:basedOn w:val="DefaultParagraphFont"/>
    <w:link w:val="EmphasisText"/>
    <w:rsid w:val="00B31AEB"/>
    <w:rPr>
      <w:rFonts w:eastAsiaTheme="minorEastAsia"/>
      <w:b/>
      <w:color w:val="44546A" w:themeColor="text2"/>
      <w:sz w:val="28"/>
    </w:rPr>
  </w:style>
  <w:style w:type="paragraph" w:styleId="ListParagraph">
    <w:name w:val="List Paragraph"/>
    <w:basedOn w:val="Normal"/>
    <w:uiPriority w:val="34"/>
    <w:unhideWhenUsed/>
    <w:qFormat/>
    <w:rsid w:val="00B31AEB"/>
    <w:pPr>
      <w:ind w:left="720"/>
      <w:contextualSpacing/>
    </w:pPr>
  </w:style>
  <w:style w:type="paragraph" w:customStyle="1" w:styleId="Default">
    <w:name w:val="Default"/>
    <w:rsid w:val="00B31AEB"/>
    <w:pPr>
      <w:autoSpaceDE w:val="0"/>
      <w:autoSpaceDN w:val="0"/>
      <w:adjustRightInd w:val="0"/>
      <w:spacing w:after="0" w:line="240" w:lineRule="auto"/>
    </w:pPr>
    <w:rPr>
      <w:rFonts w:ascii="Calibri" w:hAnsi="Calibri" w:cs="Calibri"/>
      <w:color w:val="000000"/>
      <w:sz w:val="24"/>
      <w:szCs w:val="24"/>
    </w:rPr>
  </w:style>
  <w:style w:type="table" w:styleId="GridTable4-Accent1">
    <w:name w:val="Grid Table 4 Accent 1"/>
    <w:basedOn w:val="TableNormal"/>
    <w:uiPriority w:val="49"/>
    <w:rsid w:val="00B31AEB"/>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B31AEB"/>
    <w:rPr>
      <w:color w:val="0563C1" w:themeColor="hyperlink"/>
      <w:u w:val="single"/>
    </w:rPr>
  </w:style>
  <w:style w:type="character" w:styleId="CommentReference">
    <w:name w:val="annotation reference"/>
    <w:basedOn w:val="DefaultParagraphFont"/>
    <w:uiPriority w:val="99"/>
    <w:semiHidden/>
    <w:unhideWhenUsed/>
    <w:rsid w:val="0006646F"/>
    <w:rPr>
      <w:sz w:val="16"/>
      <w:szCs w:val="16"/>
    </w:rPr>
  </w:style>
  <w:style w:type="paragraph" w:styleId="CommentText">
    <w:name w:val="annotation text"/>
    <w:basedOn w:val="Normal"/>
    <w:link w:val="CommentTextChar"/>
    <w:uiPriority w:val="99"/>
    <w:unhideWhenUsed/>
    <w:rsid w:val="0006646F"/>
    <w:pPr>
      <w:spacing w:line="240" w:lineRule="auto"/>
    </w:pPr>
    <w:rPr>
      <w:sz w:val="20"/>
      <w:szCs w:val="20"/>
    </w:rPr>
  </w:style>
  <w:style w:type="character" w:customStyle="1" w:styleId="CommentTextChar">
    <w:name w:val="Comment Text Char"/>
    <w:basedOn w:val="DefaultParagraphFont"/>
    <w:link w:val="CommentText"/>
    <w:uiPriority w:val="99"/>
    <w:rsid w:val="0006646F"/>
    <w:rPr>
      <w:rFonts w:eastAsiaTheme="minorEastAsia"/>
      <w:b/>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06646F"/>
    <w:rPr>
      <w:bCs/>
    </w:rPr>
  </w:style>
  <w:style w:type="character" w:customStyle="1" w:styleId="CommentSubjectChar">
    <w:name w:val="Comment Subject Char"/>
    <w:basedOn w:val="CommentTextChar"/>
    <w:link w:val="CommentSubject"/>
    <w:uiPriority w:val="99"/>
    <w:semiHidden/>
    <w:rsid w:val="0006646F"/>
    <w:rPr>
      <w:rFonts w:eastAsiaTheme="minorEastAsia"/>
      <w:b/>
      <w:bCs/>
      <w:color w:val="44546A" w:themeColor="text2"/>
      <w:sz w:val="20"/>
      <w:szCs w:val="20"/>
    </w:rPr>
  </w:style>
  <w:style w:type="character" w:styleId="UnresolvedMention">
    <w:name w:val="Unresolved Mention"/>
    <w:basedOn w:val="DefaultParagraphFont"/>
    <w:uiPriority w:val="99"/>
    <w:semiHidden/>
    <w:unhideWhenUsed/>
    <w:rsid w:val="00407910"/>
    <w:rPr>
      <w:color w:val="605E5C"/>
      <w:shd w:val="clear" w:color="auto" w:fill="E1DFDD"/>
    </w:rPr>
  </w:style>
  <w:style w:type="paragraph" w:styleId="Revision">
    <w:name w:val="Revision"/>
    <w:hidden/>
    <w:uiPriority w:val="99"/>
    <w:semiHidden/>
    <w:rsid w:val="009412BB"/>
    <w:pPr>
      <w:spacing w:after="0" w:line="240" w:lineRule="auto"/>
    </w:pPr>
    <w:rPr>
      <w:rFonts w:eastAsiaTheme="minorEastAsia"/>
      <w:b/>
      <w:color w:val="44546A"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1226">
      <w:bodyDiv w:val="1"/>
      <w:marLeft w:val="0"/>
      <w:marRight w:val="0"/>
      <w:marTop w:val="0"/>
      <w:marBottom w:val="0"/>
      <w:divBdr>
        <w:top w:val="none" w:sz="0" w:space="0" w:color="auto"/>
        <w:left w:val="none" w:sz="0" w:space="0" w:color="auto"/>
        <w:bottom w:val="none" w:sz="0" w:space="0" w:color="auto"/>
        <w:right w:val="none" w:sz="0" w:space="0" w:color="auto"/>
      </w:divBdr>
    </w:div>
    <w:div w:id="83038024">
      <w:bodyDiv w:val="1"/>
      <w:marLeft w:val="0"/>
      <w:marRight w:val="0"/>
      <w:marTop w:val="0"/>
      <w:marBottom w:val="0"/>
      <w:divBdr>
        <w:top w:val="none" w:sz="0" w:space="0" w:color="auto"/>
        <w:left w:val="none" w:sz="0" w:space="0" w:color="auto"/>
        <w:bottom w:val="none" w:sz="0" w:space="0" w:color="auto"/>
        <w:right w:val="none" w:sz="0" w:space="0" w:color="auto"/>
      </w:divBdr>
    </w:div>
    <w:div w:id="93324649">
      <w:bodyDiv w:val="1"/>
      <w:marLeft w:val="0"/>
      <w:marRight w:val="0"/>
      <w:marTop w:val="0"/>
      <w:marBottom w:val="0"/>
      <w:divBdr>
        <w:top w:val="none" w:sz="0" w:space="0" w:color="auto"/>
        <w:left w:val="none" w:sz="0" w:space="0" w:color="auto"/>
        <w:bottom w:val="none" w:sz="0" w:space="0" w:color="auto"/>
        <w:right w:val="none" w:sz="0" w:space="0" w:color="auto"/>
      </w:divBdr>
    </w:div>
    <w:div w:id="142898136">
      <w:bodyDiv w:val="1"/>
      <w:marLeft w:val="0"/>
      <w:marRight w:val="0"/>
      <w:marTop w:val="0"/>
      <w:marBottom w:val="0"/>
      <w:divBdr>
        <w:top w:val="none" w:sz="0" w:space="0" w:color="auto"/>
        <w:left w:val="none" w:sz="0" w:space="0" w:color="auto"/>
        <w:bottom w:val="none" w:sz="0" w:space="0" w:color="auto"/>
        <w:right w:val="none" w:sz="0" w:space="0" w:color="auto"/>
      </w:divBdr>
    </w:div>
    <w:div w:id="158741851">
      <w:bodyDiv w:val="1"/>
      <w:marLeft w:val="0"/>
      <w:marRight w:val="0"/>
      <w:marTop w:val="0"/>
      <w:marBottom w:val="0"/>
      <w:divBdr>
        <w:top w:val="none" w:sz="0" w:space="0" w:color="auto"/>
        <w:left w:val="none" w:sz="0" w:space="0" w:color="auto"/>
        <w:bottom w:val="none" w:sz="0" w:space="0" w:color="auto"/>
        <w:right w:val="none" w:sz="0" w:space="0" w:color="auto"/>
      </w:divBdr>
    </w:div>
    <w:div w:id="193855717">
      <w:bodyDiv w:val="1"/>
      <w:marLeft w:val="0"/>
      <w:marRight w:val="0"/>
      <w:marTop w:val="0"/>
      <w:marBottom w:val="0"/>
      <w:divBdr>
        <w:top w:val="none" w:sz="0" w:space="0" w:color="auto"/>
        <w:left w:val="none" w:sz="0" w:space="0" w:color="auto"/>
        <w:bottom w:val="none" w:sz="0" w:space="0" w:color="auto"/>
        <w:right w:val="none" w:sz="0" w:space="0" w:color="auto"/>
      </w:divBdr>
    </w:div>
    <w:div w:id="207692328">
      <w:bodyDiv w:val="1"/>
      <w:marLeft w:val="0"/>
      <w:marRight w:val="0"/>
      <w:marTop w:val="0"/>
      <w:marBottom w:val="0"/>
      <w:divBdr>
        <w:top w:val="none" w:sz="0" w:space="0" w:color="auto"/>
        <w:left w:val="none" w:sz="0" w:space="0" w:color="auto"/>
        <w:bottom w:val="none" w:sz="0" w:space="0" w:color="auto"/>
        <w:right w:val="none" w:sz="0" w:space="0" w:color="auto"/>
      </w:divBdr>
    </w:div>
    <w:div w:id="284318099">
      <w:bodyDiv w:val="1"/>
      <w:marLeft w:val="0"/>
      <w:marRight w:val="0"/>
      <w:marTop w:val="0"/>
      <w:marBottom w:val="0"/>
      <w:divBdr>
        <w:top w:val="none" w:sz="0" w:space="0" w:color="auto"/>
        <w:left w:val="none" w:sz="0" w:space="0" w:color="auto"/>
        <w:bottom w:val="none" w:sz="0" w:space="0" w:color="auto"/>
        <w:right w:val="none" w:sz="0" w:space="0" w:color="auto"/>
      </w:divBdr>
    </w:div>
    <w:div w:id="386145411">
      <w:bodyDiv w:val="1"/>
      <w:marLeft w:val="0"/>
      <w:marRight w:val="0"/>
      <w:marTop w:val="0"/>
      <w:marBottom w:val="0"/>
      <w:divBdr>
        <w:top w:val="none" w:sz="0" w:space="0" w:color="auto"/>
        <w:left w:val="none" w:sz="0" w:space="0" w:color="auto"/>
        <w:bottom w:val="none" w:sz="0" w:space="0" w:color="auto"/>
        <w:right w:val="none" w:sz="0" w:space="0" w:color="auto"/>
      </w:divBdr>
    </w:div>
    <w:div w:id="469252068">
      <w:bodyDiv w:val="1"/>
      <w:marLeft w:val="0"/>
      <w:marRight w:val="0"/>
      <w:marTop w:val="0"/>
      <w:marBottom w:val="0"/>
      <w:divBdr>
        <w:top w:val="none" w:sz="0" w:space="0" w:color="auto"/>
        <w:left w:val="none" w:sz="0" w:space="0" w:color="auto"/>
        <w:bottom w:val="none" w:sz="0" w:space="0" w:color="auto"/>
        <w:right w:val="none" w:sz="0" w:space="0" w:color="auto"/>
      </w:divBdr>
    </w:div>
    <w:div w:id="553587104">
      <w:bodyDiv w:val="1"/>
      <w:marLeft w:val="0"/>
      <w:marRight w:val="0"/>
      <w:marTop w:val="0"/>
      <w:marBottom w:val="0"/>
      <w:divBdr>
        <w:top w:val="none" w:sz="0" w:space="0" w:color="auto"/>
        <w:left w:val="none" w:sz="0" w:space="0" w:color="auto"/>
        <w:bottom w:val="none" w:sz="0" w:space="0" w:color="auto"/>
        <w:right w:val="none" w:sz="0" w:space="0" w:color="auto"/>
      </w:divBdr>
    </w:div>
    <w:div w:id="735012429">
      <w:bodyDiv w:val="1"/>
      <w:marLeft w:val="0"/>
      <w:marRight w:val="0"/>
      <w:marTop w:val="0"/>
      <w:marBottom w:val="0"/>
      <w:divBdr>
        <w:top w:val="none" w:sz="0" w:space="0" w:color="auto"/>
        <w:left w:val="none" w:sz="0" w:space="0" w:color="auto"/>
        <w:bottom w:val="none" w:sz="0" w:space="0" w:color="auto"/>
        <w:right w:val="none" w:sz="0" w:space="0" w:color="auto"/>
      </w:divBdr>
    </w:div>
    <w:div w:id="1236890142">
      <w:bodyDiv w:val="1"/>
      <w:marLeft w:val="0"/>
      <w:marRight w:val="0"/>
      <w:marTop w:val="0"/>
      <w:marBottom w:val="0"/>
      <w:divBdr>
        <w:top w:val="none" w:sz="0" w:space="0" w:color="auto"/>
        <w:left w:val="none" w:sz="0" w:space="0" w:color="auto"/>
        <w:bottom w:val="none" w:sz="0" w:space="0" w:color="auto"/>
        <w:right w:val="none" w:sz="0" w:space="0" w:color="auto"/>
      </w:divBdr>
    </w:div>
    <w:div w:id="1257471511">
      <w:bodyDiv w:val="1"/>
      <w:marLeft w:val="0"/>
      <w:marRight w:val="0"/>
      <w:marTop w:val="0"/>
      <w:marBottom w:val="0"/>
      <w:divBdr>
        <w:top w:val="none" w:sz="0" w:space="0" w:color="auto"/>
        <w:left w:val="none" w:sz="0" w:space="0" w:color="auto"/>
        <w:bottom w:val="none" w:sz="0" w:space="0" w:color="auto"/>
        <w:right w:val="none" w:sz="0" w:space="0" w:color="auto"/>
      </w:divBdr>
    </w:div>
    <w:div w:id="1641350216">
      <w:bodyDiv w:val="1"/>
      <w:marLeft w:val="0"/>
      <w:marRight w:val="0"/>
      <w:marTop w:val="0"/>
      <w:marBottom w:val="0"/>
      <w:divBdr>
        <w:top w:val="none" w:sz="0" w:space="0" w:color="auto"/>
        <w:left w:val="none" w:sz="0" w:space="0" w:color="auto"/>
        <w:bottom w:val="none" w:sz="0" w:space="0" w:color="auto"/>
        <w:right w:val="none" w:sz="0" w:space="0" w:color="auto"/>
      </w:divBdr>
    </w:div>
    <w:div w:id="1814062585">
      <w:bodyDiv w:val="1"/>
      <w:marLeft w:val="0"/>
      <w:marRight w:val="0"/>
      <w:marTop w:val="0"/>
      <w:marBottom w:val="0"/>
      <w:divBdr>
        <w:top w:val="none" w:sz="0" w:space="0" w:color="auto"/>
        <w:left w:val="none" w:sz="0" w:space="0" w:color="auto"/>
        <w:bottom w:val="none" w:sz="0" w:space="0" w:color="auto"/>
        <w:right w:val="none" w:sz="0" w:space="0" w:color="auto"/>
      </w:divBdr>
    </w:div>
    <w:div w:id="2016416083">
      <w:bodyDiv w:val="1"/>
      <w:marLeft w:val="0"/>
      <w:marRight w:val="0"/>
      <w:marTop w:val="0"/>
      <w:marBottom w:val="0"/>
      <w:divBdr>
        <w:top w:val="none" w:sz="0" w:space="0" w:color="auto"/>
        <w:left w:val="none" w:sz="0" w:space="0" w:color="auto"/>
        <w:bottom w:val="none" w:sz="0" w:space="0" w:color="auto"/>
        <w:right w:val="none" w:sz="0" w:space="0" w:color="auto"/>
      </w:divBdr>
    </w:div>
    <w:div w:id="2027317871">
      <w:bodyDiv w:val="1"/>
      <w:marLeft w:val="0"/>
      <w:marRight w:val="0"/>
      <w:marTop w:val="0"/>
      <w:marBottom w:val="0"/>
      <w:divBdr>
        <w:top w:val="none" w:sz="0" w:space="0" w:color="auto"/>
        <w:left w:val="none" w:sz="0" w:space="0" w:color="auto"/>
        <w:bottom w:val="none" w:sz="0" w:space="0" w:color="auto"/>
        <w:right w:val="none" w:sz="0" w:space="0" w:color="auto"/>
      </w:divBdr>
    </w:div>
    <w:div w:id="2028677826">
      <w:bodyDiv w:val="1"/>
      <w:marLeft w:val="0"/>
      <w:marRight w:val="0"/>
      <w:marTop w:val="0"/>
      <w:marBottom w:val="0"/>
      <w:divBdr>
        <w:top w:val="none" w:sz="0" w:space="0" w:color="auto"/>
        <w:left w:val="none" w:sz="0" w:space="0" w:color="auto"/>
        <w:bottom w:val="none" w:sz="0" w:space="0" w:color="auto"/>
        <w:right w:val="none" w:sz="0" w:space="0" w:color="auto"/>
      </w:divBdr>
    </w:div>
    <w:div w:id="2033341313">
      <w:bodyDiv w:val="1"/>
      <w:marLeft w:val="0"/>
      <w:marRight w:val="0"/>
      <w:marTop w:val="0"/>
      <w:marBottom w:val="0"/>
      <w:divBdr>
        <w:top w:val="none" w:sz="0" w:space="0" w:color="auto"/>
        <w:left w:val="none" w:sz="0" w:space="0" w:color="auto"/>
        <w:bottom w:val="none" w:sz="0" w:space="0" w:color="auto"/>
        <w:right w:val="none" w:sz="0" w:space="0" w:color="auto"/>
      </w:divBdr>
    </w:div>
    <w:div w:id="2033411154">
      <w:bodyDiv w:val="1"/>
      <w:marLeft w:val="0"/>
      <w:marRight w:val="0"/>
      <w:marTop w:val="0"/>
      <w:marBottom w:val="0"/>
      <w:divBdr>
        <w:top w:val="none" w:sz="0" w:space="0" w:color="auto"/>
        <w:left w:val="none" w:sz="0" w:space="0" w:color="auto"/>
        <w:bottom w:val="none" w:sz="0" w:space="0" w:color="auto"/>
        <w:right w:val="none" w:sz="0" w:space="0" w:color="auto"/>
      </w:divBdr>
    </w:div>
    <w:div w:id="2063212839">
      <w:bodyDiv w:val="1"/>
      <w:marLeft w:val="0"/>
      <w:marRight w:val="0"/>
      <w:marTop w:val="0"/>
      <w:marBottom w:val="0"/>
      <w:divBdr>
        <w:top w:val="none" w:sz="0" w:space="0" w:color="auto"/>
        <w:left w:val="none" w:sz="0" w:space="0" w:color="auto"/>
        <w:bottom w:val="none" w:sz="0" w:space="0" w:color="auto"/>
        <w:right w:val="none" w:sz="0" w:space="0" w:color="auto"/>
      </w:divBdr>
    </w:div>
    <w:div w:id="2085837390">
      <w:bodyDiv w:val="1"/>
      <w:marLeft w:val="0"/>
      <w:marRight w:val="0"/>
      <w:marTop w:val="0"/>
      <w:marBottom w:val="0"/>
      <w:divBdr>
        <w:top w:val="none" w:sz="0" w:space="0" w:color="auto"/>
        <w:left w:val="none" w:sz="0" w:space="0" w:color="auto"/>
        <w:bottom w:val="none" w:sz="0" w:space="0" w:color="auto"/>
        <w:right w:val="none" w:sz="0" w:space="0" w:color="auto"/>
      </w:divBdr>
    </w:div>
    <w:div w:id="210973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defendyourdrainsnorthtexas.com/" TargetMode="Externa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hyperlink" Target="mailto:hordonez@nctcog.org" TargetMode="External"/><Relationship Id="rId2" Type="http://schemas.openxmlformats.org/officeDocument/2006/relationships/numbering" Target="numbering.xml"/><Relationship Id="rId16" Type="http://schemas.openxmlformats.org/officeDocument/2006/relationships/hyperlink" Target="https://www.nctcog.org/envir/committees/wasterwater-and-treatment-education-roundtable" TargetMode="External"/><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hyperlink" Target="mailto:hordonez@nctcog.org" TargetMode="Externa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nctcog.org/getmedia/ae9a5e5a-fcc2-4eed-b571-258a5d2a5b57/FY2023_WATER_Work-Program-Final.pdf"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s://www.youtube.com/user/NCTCOGE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156ACC219E4668BD1F5A53C77AB462"/>
        <w:category>
          <w:name w:val="General"/>
          <w:gallery w:val="placeholder"/>
        </w:category>
        <w:types>
          <w:type w:val="bbPlcHdr"/>
        </w:types>
        <w:behaviors>
          <w:behavior w:val="content"/>
        </w:behaviors>
        <w:guid w:val="{1B791530-A03A-4D7E-AA19-6CC42554C012}"/>
      </w:docPartPr>
      <w:docPartBody>
        <w:p w:rsidR="00A358D7" w:rsidRDefault="003D5F85" w:rsidP="003D5F85">
          <w:pPr>
            <w:pStyle w:val="93156ACC219E4668BD1F5A53C77AB462"/>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F85"/>
    <w:rsid w:val="000D5669"/>
    <w:rsid w:val="001D3344"/>
    <w:rsid w:val="002C6914"/>
    <w:rsid w:val="00344F07"/>
    <w:rsid w:val="003D5F85"/>
    <w:rsid w:val="0051042B"/>
    <w:rsid w:val="00612138"/>
    <w:rsid w:val="009E3195"/>
    <w:rsid w:val="00A358D7"/>
    <w:rsid w:val="00C26415"/>
    <w:rsid w:val="00D32EA0"/>
    <w:rsid w:val="00D67474"/>
    <w:rsid w:val="00E24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156ACC219E4668BD1F5A53C77AB462">
    <w:name w:val="93156ACC219E4668BD1F5A53C77AB462"/>
    <w:rsid w:val="003D5F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BF5D7-D47B-4DB6-98B2-D9B05FE96F54}">
  <ds:schemaRefs>
    <ds:schemaRef ds:uri="http://schemas.openxmlformats.org/officeDocument/2006/bibliography"/>
  </ds:schemaRefs>
</ds:datastoreItem>
</file>

<file path=docMetadata/LabelInfo.xml><?xml version="1.0" encoding="utf-8"?>
<clbl:labelList xmlns:clbl="http://schemas.microsoft.com/office/2020/mipLabelMetadata">
  <clbl:label id="{a061e953-577f-44bc-90d4-dd6552c79708}" enabled="1" method="Privileged" siteId="{2f5e7ebc-22b0-4fbe-934c-aabddb4e29b1}" contentBits="0" removed="0"/>
</clbl:labelList>
</file>

<file path=docProps/app.xml><?xml version="1.0" encoding="utf-8"?>
<Properties xmlns="http://schemas.openxmlformats.org/officeDocument/2006/extended-properties" xmlns:vt="http://schemas.openxmlformats.org/officeDocument/2006/docPropsVTypes">
  <Template>Normal</Template>
  <TotalTime>1248</TotalTime>
  <Pages>10</Pages>
  <Words>1311</Words>
  <Characters>7474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North Central Texas Council of Governments</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Knox</dc:creator>
  <cp:keywords/>
  <dc:description/>
  <cp:lastModifiedBy>Elizabeth Sin</cp:lastModifiedBy>
  <cp:revision>46</cp:revision>
  <cp:lastPrinted>2022-10-19T20:15:00Z</cp:lastPrinted>
  <dcterms:created xsi:type="dcterms:W3CDTF">2022-09-30T13:17:00Z</dcterms:created>
  <dcterms:modified xsi:type="dcterms:W3CDTF">2025-10-22T16:25:00Z</dcterms:modified>
</cp:coreProperties>
</file>