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9679" w14:textId="3B5D99E0" w:rsidR="00783BA4" w:rsidRPr="00F948C4" w:rsidRDefault="00077F94" w:rsidP="00783BA4">
      <w:pPr>
        <w:spacing w:after="0" w:line="240" w:lineRule="auto"/>
        <w:jc w:val="center"/>
        <w:rPr>
          <w:rFonts w:ascii="Arial" w:eastAsia="Calibri" w:hAnsi="Arial" w:cs="Arial"/>
          <w:b/>
          <w:bCs/>
        </w:rPr>
      </w:pPr>
      <w:r w:rsidRPr="00F948C4">
        <w:rPr>
          <w:rFonts w:ascii="Arial" w:eastAsia="Calibri" w:hAnsi="Arial" w:cs="Arial"/>
          <w:b/>
          <w:bCs/>
        </w:rPr>
        <w:t>Drug &amp; Alcohol</w:t>
      </w:r>
      <w:r w:rsidR="005A6815" w:rsidRPr="00F948C4">
        <w:rPr>
          <w:rFonts w:ascii="Arial" w:eastAsia="Calibri" w:hAnsi="Arial" w:cs="Arial"/>
          <w:b/>
          <w:bCs/>
        </w:rPr>
        <w:t xml:space="preserve"> Compliance</w:t>
      </w:r>
      <w:r w:rsidR="00783BA4" w:rsidRPr="00F948C4">
        <w:rPr>
          <w:rFonts w:ascii="Arial" w:eastAsia="Calibri" w:hAnsi="Arial" w:cs="Arial"/>
          <w:b/>
          <w:bCs/>
        </w:rPr>
        <w:t xml:space="preserve"> </w:t>
      </w:r>
      <w:r w:rsidR="009258DD" w:rsidRPr="00F948C4">
        <w:rPr>
          <w:rFonts w:ascii="Arial" w:eastAsia="Calibri" w:hAnsi="Arial" w:cs="Arial"/>
          <w:b/>
          <w:bCs/>
        </w:rPr>
        <w:t>Checklist</w:t>
      </w:r>
    </w:p>
    <w:p w14:paraId="3B3D717B" w14:textId="77777777" w:rsidR="00783BA4" w:rsidRPr="00F948C4" w:rsidRDefault="00783BA4" w:rsidP="00783BA4">
      <w:pPr>
        <w:spacing w:after="0" w:line="240" w:lineRule="auto"/>
        <w:rPr>
          <w:rFonts w:ascii="Arial" w:eastAsia="Calibri" w:hAnsi="Arial" w:cs="Arial"/>
        </w:rPr>
      </w:pPr>
    </w:p>
    <w:p w14:paraId="3F374723" w14:textId="77777777" w:rsidR="00783BA4" w:rsidRPr="00F948C4" w:rsidRDefault="00783BA4" w:rsidP="00783BA4">
      <w:pPr>
        <w:spacing w:after="0" w:line="240" w:lineRule="auto"/>
        <w:rPr>
          <w:rFonts w:ascii="Arial" w:eastAsia="Calibri" w:hAnsi="Arial" w:cs="Arial"/>
          <w:b/>
          <w:bCs/>
        </w:rPr>
      </w:pPr>
      <w:r w:rsidRPr="00F948C4">
        <w:rPr>
          <w:rFonts w:ascii="Arial" w:eastAsia="Calibri" w:hAnsi="Arial" w:cs="Arial"/>
          <w:b/>
          <w:bCs/>
        </w:rPr>
        <w:t>Subrecipient:</w:t>
      </w:r>
    </w:p>
    <w:p w14:paraId="46B0E02F" w14:textId="77777777" w:rsidR="00783BA4" w:rsidRPr="00F948C4" w:rsidRDefault="00783BA4" w:rsidP="00783BA4">
      <w:pPr>
        <w:spacing w:after="0" w:line="240" w:lineRule="auto"/>
        <w:rPr>
          <w:rFonts w:ascii="Arial" w:eastAsia="Calibri" w:hAnsi="Arial" w:cs="Arial"/>
        </w:rPr>
      </w:pPr>
    </w:p>
    <w:p w14:paraId="0A953615" w14:textId="77777777" w:rsidR="00783BA4" w:rsidRPr="00F948C4" w:rsidRDefault="00783BA4" w:rsidP="00783BA4">
      <w:pPr>
        <w:spacing w:after="0" w:line="240" w:lineRule="auto"/>
        <w:rPr>
          <w:rFonts w:ascii="Arial" w:eastAsia="Calibri" w:hAnsi="Arial" w:cs="Arial"/>
          <w:b/>
          <w:bCs/>
        </w:rPr>
      </w:pPr>
      <w:r w:rsidRPr="00F948C4">
        <w:rPr>
          <w:rFonts w:ascii="Arial" w:eastAsia="Calibri" w:hAnsi="Arial" w:cs="Arial"/>
          <w:b/>
          <w:bCs/>
        </w:rPr>
        <w:t>Date:</w:t>
      </w:r>
    </w:p>
    <w:p w14:paraId="1948704A" w14:textId="77777777" w:rsidR="00783BA4" w:rsidRPr="00F948C4" w:rsidRDefault="00783BA4" w:rsidP="00783BA4">
      <w:pPr>
        <w:spacing w:after="0" w:line="240" w:lineRule="auto"/>
        <w:rPr>
          <w:rFonts w:ascii="Arial" w:eastAsia="Calibri" w:hAnsi="Arial" w:cs="Arial"/>
        </w:rPr>
      </w:pPr>
    </w:p>
    <w:p w14:paraId="33D79AD7" w14:textId="77777777" w:rsidR="00015668" w:rsidRPr="00F948C4" w:rsidRDefault="00015668" w:rsidP="00015668">
      <w:pPr>
        <w:spacing w:after="0" w:line="240" w:lineRule="auto"/>
        <w:rPr>
          <w:rFonts w:ascii="Arial" w:eastAsia="Calibri" w:hAnsi="Arial" w:cs="Arial"/>
          <w:b/>
          <w:bCs/>
        </w:rPr>
      </w:pPr>
      <w:r w:rsidRPr="00F948C4">
        <w:rPr>
          <w:rFonts w:ascii="Arial" w:eastAsia="Calibri" w:hAnsi="Arial" w:cs="Arial"/>
          <w:b/>
          <w:bCs/>
        </w:rPr>
        <w:t>Potential Review Items</w:t>
      </w:r>
    </w:p>
    <w:p w14:paraId="18151254" w14:textId="06C93B46" w:rsidR="00154D21" w:rsidRPr="00F948C4" w:rsidRDefault="00154D21" w:rsidP="00154D21">
      <w:pPr>
        <w:pStyle w:val="ListParagraph"/>
        <w:numPr>
          <w:ilvl w:val="0"/>
          <w:numId w:val="38"/>
        </w:numPr>
        <w:spacing w:after="0" w:line="240" w:lineRule="auto"/>
        <w:rPr>
          <w:rFonts w:ascii="Arial" w:eastAsia="Calibri" w:hAnsi="Arial" w:cs="Arial"/>
        </w:rPr>
      </w:pPr>
      <w:r w:rsidRPr="00F948C4">
        <w:rPr>
          <w:rFonts w:ascii="Arial" w:eastAsia="Calibri" w:hAnsi="Arial" w:cs="Arial"/>
        </w:rPr>
        <w:t>Written drug &amp; alcohol program/policy</w:t>
      </w:r>
    </w:p>
    <w:p w14:paraId="411A81F4" w14:textId="5248847F" w:rsidR="005A6815" w:rsidRPr="00F948C4" w:rsidRDefault="00154D21" w:rsidP="00154D21">
      <w:pPr>
        <w:pStyle w:val="ListParagraph"/>
        <w:numPr>
          <w:ilvl w:val="0"/>
          <w:numId w:val="38"/>
        </w:numPr>
        <w:spacing w:after="0" w:line="240" w:lineRule="auto"/>
        <w:rPr>
          <w:rFonts w:ascii="Arial" w:eastAsia="Calibri" w:hAnsi="Arial" w:cs="Arial"/>
          <w:b/>
          <w:bCs/>
        </w:rPr>
      </w:pPr>
      <w:r w:rsidRPr="00F948C4">
        <w:rPr>
          <w:rFonts w:ascii="Arial" w:eastAsia="Calibri" w:hAnsi="Arial" w:cs="Arial"/>
        </w:rPr>
        <w:t>Copies of certificates of all service agents who support your drug and alcohol program (medical review officer(s), substance abuse professionals, breath alcohol technicians, and collectors).</w:t>
      </w:r>
    </w:p>
    <w:p w14:paraId="6AF19D1B" w14:textId="77777777" w:rsidR="00566C36" w:rsidRPr="00F948C4" w:rsidRDefault="00566C36" w:rsidP="00566C36">
      <w:pPr>
        <w:pStyle w:val="Default"/>
      </w:pPr>
    </w:p>
    <w:p w14:paraId="5225014E" w14:textId="77777777" w:rsidR="00566C36" w:rsidRPr="00F948C4" w:rsidRDefault="00566C36" w:rsidP="00566C36">
      <w:pPr>
        <w:pStyle w:val="Default"/>
        <w:rPr>
          <w:sz w:val="22"/>
          <w:szCs w:val="22"/>
        </w:rPr>
      </w:pPr>
      <w:r w:rsidRPr="00F948C4">
        <w:rPr>
          <w:b/>
          <w:bCs/>
          <w:sz w:val="22"/>
          <w:szCs w:val="22"/>
        </w:rPr>
        <w:t xml:space="preserve">DA1. Does the recipient have a board-adopted drug and alcohol misuse policy? </w:t>
      </w:r>
    </w:p>
    <w:p w14:paraId="300B2295" w14:textId="77777777" w:rsidR="0023654A" w:rsidRPr="00F948C4" w:rsidRDefault="0023654A" w:rsidP="00783BA4">
      <w:pPr>
        <w:spacing w:after="0" w:line="240" w:lineRule="auto"/>
        <w:rPr>
          <w:rFonts w:ascii="Arial" w:eastAsia="Calibri" w:hAnsi="Arial" w:cs="Arial"/>
          <w:u w:val="single"/>
        </w:rPr>
      </w:pPr>
    </w:p>
    <w:p w14:paraId="0FEA4485" w14:textId="71F85A6A" w:rsidR="00783BA4" w:rsidRPr="00F948C4" w:rsidRDefault="00783BA4" w:rsidP="00783BA4">
      <w:pPr>
        <w:spacing w:after="0" w:line="240" w:lineRule="auto"/>
        <w:rPr>
          <w:rFonts w:ascii="Arial" w:eastAsia="Calibri" w:hAnsi="Arial" w:cs="Arial"/>
        </w:rPr>
      </w:pPr>
      <w:r w:rsidRPr="00F948C4">
        <w:rPr>
          <w:rFonts w:ascii="Arial" w:eastAsia="Calibri" w:hAnsi="Arial" w:cs="Arial"/>
          <w:u w:val="single"/>
        </w:rPr>
        <w:t>Applicability</w:t>
      </w:r>
      <w:r w:rsidRPr="00F948C4">
        <w:rPr>
          <w:rFonts w:ascii="Arial" w:eastAsia="Calibri" w:hAnsi="Arial" w:cs="Arial"/>
        </w:rPr>
        <w:t xml:space="preserve">: </w:t>
      </w:r>
      <w:r w:rsidR="00566C36" w:rsidRPr="00F948C4">
        <w:rPr>
          <w:rFonts w:ascii="Arial" w:eastAsia="Calibri" w:hAnsi="Arial" w:cs="Arial"/>
        </w:rPr>
        <w:t>Sub</w:t>
      </w:r>
      <w:r w:rsidR="00566C36" w:rsidRPr="00F948C4">
        <w:rPr>
          <w:rFonts w:ascii="Arial" w:hAnsi="Arial" w:cs="Arial"/>
        </w:rPr>
        <w:t>r</w:t>
      </w:r>
      <w:r w:rsidR="00566C36" w:rsidRPr="00F948C4">
        <w:rPr>
          <w:rFonts w:ascii="Arial" w:eastAsia="Calibri" w:hAnsi="Arial" w:cs="Arial"/>
        </w:rPr>
        <w:t>ecipients with safety-sensitive employees excluding commuter rail-only providers</w:t>
      </w:r>
    </w:p>
    <w:p w14:paraId="29534BD4" w14:textId="77777777" w:rsidR="00783BA4" w:rsidRPr="00F948C4" w:rsidRDefault="00783BA4" w:rsidP="00783BA4">
      <w:pPr>
        <w:spacing w:after="0" w:line="240" w:lineRule="auto"/>
        <w:rPr>
          <w:rFonts w:ascii="Arial" w:eastAsia="Calibri" w:hAnsi="Arial" w:cs="Arial"/>
        </w:rPr>
      </w:pPr>
    </w:p>
    <w:p w14:paraId="620860CE" w14:textId="77777777" w:rsidR="00970462" w:rsidRPr="00F948C4" w:rsidRDefault="00970462" w:rsidP="00DF4D36">
      <w:pPr>
        <w:spacing w:after="0" w:line="240" w:lineRule="auto"/>
        <w:rPr>
          <w:rFonts w:ascii="Arial" w:eastAsia="Calibri" w:hAnsi="Arial" w:cs="Arial"/>
          <w:u w:val="single"/>
        </w:rPr>
      </w:pPr>
      <w:r w:rsidRPr="00F948C4">
        <w:rPr>
          <w:rFonts w:ascii="Arial" w:eastAsia="Calibri" w:hAnsi="Arial" w:cs="Arial"/>
          <w:u w:val="single"/>
        </w:rPr>
        <w:t>General Requirement</w:t>
      </w:r>
    </w:p>
    <w:p w14:paraId="660CA621" w14:textId="280C901B" w:rsidR="0023654A" w:rsidRPr="00F948C4" w:rsidRDefault="002A2AEC" w:rsidP="00DD2D01">
      <w:pPr>
        <w:spacing w:after="0" w:line="240" w:lineRule="auto"/>
        <w:rPr>
          <w:rFonts w:ascii="Arial" w:eastAsia="Calibri" w:hAnsi="Arial" w:cs="Arial"/>
        </w:rPr>
      </w:pPr>
      <w:r>
        <w:rPr>
          <w:rFonts w:ascii="Arial" w:eastAsia="Calibri" w:hAnsi="Arial" w:cs="Arial"/>
        </w:rPr>
        <w:t>Subr</w:t>
      </w:r>
      <w:r w:rsidR="00566C36" w:rsidRPr="00F948C4">
        <w:rPr>
          <w:rFonts w:ascii="Arial" w:eastAsia="Calibri" w:hAnsi="Arial" w:cs="Arial"/>
        </w:rPr>
        <w:t>ecipients of Sections 5307, 5309, 5311 or 5339 funds must have a board-adopted anti-drug and alcohol misuse policy.</w:t>
      </w:r>
    </w:p>
    <w:p w14:paraId="7A93AC06" w14:textId="77777777" w:rsidR="00566C36" w:rsidRPr="00F948C4" w:rsidRDefault="00566C36" w:rsidP="00DD2D01">
      <w:pPr>
        <w:spacing w:after="0" w:line="240" w:lineRule="auto"/>
        <w:rPr>
          <w:rFonts w:ascii="Arial" w:eastAsia="Calibri" w:hAnsi="Arial" w:cs="Arial"/>
        </w:rPr>
      </w:pPr>
    </w:p>
    <w:p w14:paraId="25409B15" w14:textId="0EF542D6" w:rsidR="00DF4D36" w:rsidRPr="00F948C4" w:rsidRDefault="00DF4D36" w:rsidP="00783BA4">
      <w:pPr>
        <w:spacing w:after="0" w:line="240" w:lineRule="auto"/>
        <w:rPr>
          <w:rFonts w:ascii="Arial" w:eastAsia="Calibri" w:hAnsi="Arial" w:cs="Arial"/>
          <w:u w:val="single"/>
        </w:rPr>
      </w:pPr>
      <w:r w:rsidRPr="00F948C4">
        <w:rPr>
          <w:rFonts w:ascii="Arial" w:eastAsia="Calibri" w:hAnsi="Arial" w:cs="Arial"/>
          <w:u w:val="single"/>
        </w:rPr>
        <w:t>Questions for Review</w:t>
      </w:r>
    </w:p>
    <w:p w14:paraId="558D1B51" w14:textId="2C880265" w:rsidR="00566C36" w:rsidRPr="00F948C4" w:rsidRDefault="00566C36" w:rsidP="00566C36">
      <w:pPr>
        <w:pStyle w:val="ListParagraph"/>
        <w:numPr>
          <w:ilvl w:val="0"/>
          <w:numId w:val="42"/>
        </w:numPr>
        <w:spacing w:after="0" w:line="240" w:lineRule="auto"/>
        <w:rPr>
          <w:rFonts w:ascii="Arial" w:eastAsia="Calibri" w:hAnsi="Arial" w:cs="Arial"/>
        </w:rPr>
      </w:pPr>
      <w:r w:rsidRPr="00F948C4">
        <w:rPr>
          <w:rFonts w:ascii="Arial" w:eastAsia="Calibri" w:hAnsi="Arial" w:cs="Arial"/>
        </w:rPr>
        <w:t xml:space="preserve">Does the </w:t>
      </w:r>
      <w:r w:rsidR="002A2AEC">
        <w:rPr>
          <w:rFonts w:ascii="Arial" w:eastAsia="Calibri" w:hAnsi="Arial" w:cs="Arial"/>
        </w:rPr>
        <w:t>sub</w:t>
      </w:r>
      <w:r w:rsidRPr="00F948C4">
        <w:rPr>
          <w:rFonts w:ascii="Arial" w:eastAsia="Calibri" w:hAnsi="Arial" w:cs="Arial"/>
        </w:rPr>
        <w:t>recipient have a drug and alcohol policy?</w:t>
      </w:r>
    </w:p>
    <w:p w14:paraId="35F3021F" w14:textId="61A3305A" w:rsidR="009258DD" w:rsidRPr="00F948C4" w:rsidRDefault="00566C36" w:rsidP="00566C36">
      <w:pPr>
        <w:pStyle w:val="ListParagraph"/>
        <w:numPr>
          <w:ilvl w:val="0"/>
          <w:numId w:val="42"/>
        </w:numPr>
        <w:spacing w:after="0" w:line="240" w:lineRule="auto"/>
        <w:rPr>
          <w:rFonts w:ascii="Arial" w:eastAsia="Calibri" w:hAnsi="Arial" w:cs="Arial"/>
        </w:rPr>
      </w:pPr>
      <w:r w:rsidRPr="00F948C4">
        <w:rPr>
          <w:rFonts w:ascii="Arial" w:eastAsia="Calibri" w:hAnsi="Arial" w:cs="Arial"/>
        </w:rPr>
        <w:t>When was the policy adopted by the governing board</w:t>
      </w:r>
      <w:r w:rsidR="00821B7C">
        <w:rPr>
          <w:rFonts w:ascii="Arial" w:eastAsia="Calibri" w:hAnsi="Arial" w:cs="Arial"/>
        </w:rPr>
        <w:t>/individual authority</w:t>
      </w:r>
      <w:r w:rsidRPr="00F948C4">
        <w:rPr>
          <w:rFonts w:ascii="Arial" w:eastAsia="Calibri" w:hAnsi="Arial" w:cs="Arial"/>
        </w:rPr>
        <w:t>?</w:t>
      </w:r>
    </w:p>
    <w:p w14:paraId="74ECFF09" w14:textId="0D6BAD8D" w:rsidR="00566C36" w:rsidRDefault="00566C36" w:rsidP="00566C36">
      <w:pPr>
        <w:pStyle w:val="ListParagraph"/>
        <w:numPr>
          <w:ilvl w:val="0"/>
          <w:numId w:val="42"/>
        </w:numPr>
        <w:spacing w:after="0" w:line="240" w:lineRule="auto"/>
        <w:rPr>
          <w:rFonts w:ascii="Arial" w:eastAsia="Calibri" w:hAnsi="Arial" w:cs="Arial"/>
        </w:rPr>
      </w:pPr>
      <w:r w:rsidRPr="00F948C4">
        <w:rPr>
          <w:rFonts w:ascii="Arial" w:eastAsia="Calibri" w:hAnsi="Arial" w:cs="Arial"/>
        </w:rPr>
        <w:t>Does the policy include all the required elements?</w:t>
      </w:r>
    </w:p>
    <w:p w14:paraId="556B095D" w14:textId="2825A11C" w:rsidR="00821B7C"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Proof of policy adoption by governing body or other “final authority”</w:t>
      </w:r>
    </w:p>
    <w:p w14:paraId="6233037F" w14:textId="659D7A50" w:rsidR="00821B7C"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Identity of contact person, office, or position</w:t>
      </w:r>
    </w:p>
    <w:p w14:paraId="366AA3AD" w14:textId="0C847D68" w:rsidR="00821B7C"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Employee categories subject to testing</w:t>
      </w:r>
    </w:p>
    <w:p w14:paraId="0FCFD0A6" w14:textId="071A2DC5" w:rsidR="00821B7C"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Prohibited behavior (See 49 CFR 655.21 and 655.31-35)</w:t>
      </w:r>
    </w:p>
    <w:p w14:paraId="3711C823" w14:textId="4A3627DB" w:rsidR="00821B7C"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Testing circumstances</w:t>
      </w:r>
    </w:p>
    <w:p w14:paraId="196AC3FB" w14:textId="45F2C5AA" w:rsidR="00821B7C"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Consequences for an employee who has refused testing or is found to have a verified positive drug test result or an alcohol concentration of 0.04 or greater</w:t>
      </w:r>
    </w:p>
    <w:p w14:paraId="4BB184C5" w14:textId="5F11D743" w:rsidR="00821B7C" w:rsidRPr="00F948C4" w:rsidRDefault="00821B7C" w:rsidP="00821B7C">
      <w:pPr>
        <w:pStyle w:val="ListParagraph"/>
        <w:numPr>
          <w:ilvl w:val="1"/>
          <w:numId w:val="42"/>
        </w:numPr>
        <w:spacing w:after="0" w:line="240" w:lineRule="auto"/>
        <w:rPr>
          <w:rFonts w:ascii="Arial" w:eastAsia="Calibri" w:hAnsi="Arial" w:cs="Arial"/>
        </w:rPr>
      </w:pPr>
      <w:r w:rsidRPr="00821B7C">
        <w:rPr>
          <w:rFonts w:ascii="Arial" w:eastAsia="Calibri" w:hAnsi="Arial" w:cs="Arial"/>
        </w:rPr>
        <w:t>Consequences for an employee found to have an alcohol concentration of 0.02 or greater, but less than 0.04</w:t>
      </w:r>
    </w:p>
    <w:p w14:paraId="76EDC466" w14:textId="2495D99C" w:rsidR="00566C36" w:rsidRPr="00F948C4" w:rsidRDefault="00566C36" w:rsidP="00566C36">
      <w:pPr>
        <w:pStyle w:val="ListParagraph"/>
        <w:numPr>
          <w:ilvl w:val="0"/>
          <w:numId w:val="42"/>
        </w:numPr>
        <w:spacing w:after="0" w:line="240" w:lineRule="auto"/>
        <w:rPr>
          <w:rFonts w:ascii="Arial" w:eastAsia="Calibri" w:hAnsi="Arial" w:cs="Arial"/>
        </w:rPr>
      </w:pPr>
      <w:r w:rsidRPr="00F948C4">
        <w:rPr>
          <w:rFonts w:ascii="Arial" w:eastAsia="Calibri" w:hAnsi="Arial" w:cs="Arial"/>
        </w:rPr>
        <w:t xml:space="preserve">How does the </w:t>
      </w:r>
      <w:r w:rsidR="002A2AEC">
        <w:rPr>
          <w:rFonts w:ascii="Arial" w:eastAsia="Calibri" w:hAnsi="Arial" w:cs="Arial"/>
        </w:rPr>
        <w:t>sub</w:t>
      </w:r>
      <w:r w:rsidRPr="00F948C4">
        <w:rPr>
          <w:rFonts w:ascii="Arial" w:eastAsia="Calibri" w:hAnsi="Arial" w:cs="Arial"/>
        </w:rPr>
        <w:t>recipient distribute the policy to all employees?</w:t>
      </w: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9258DD" w:rsidRPr="00F948C4" w14:paraId="4CD06DBD" w14:textId="77777777" w:rsidTr="00B9300F">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C0EBF5F" w14:textId="4A87BF5C" w:rsidR="009258DD" w:rsidRPr="00AE306F" w:rsidRDefault="00566C36" w:rsidP="00B9300F">
            <w:pPr>
              <w:rPr>
                <w:rFonts w:ascii="Arial" w:hAnsi="Arial" w:cs="Arial"/>
                <w:b/>
                <w:bCs/>
              </w:rPr>
            </w:pPr>
            <w:bookmarkStart w:id="0" w:name="_Hlk21879985"/>
            <w:bookmarkStart w:id="1" w:name="_Hlk85189850"/>
            <w:r w:rsidRPr="00AE306F">
              <w:rPr>
                <w:rFonts w:ascii="Arial" w:hAnsi="Arial" w:cs="Arial"/>
                <w:b/>
                <w:bCs/>
              </w:rPr>
              <w:t>DA1. Does the recipient have a board-adopted drug and alcohol misuse policy?</w:t>
            </w:r>
          </w:p>
        </w:tc>
      </w:tr>
      <w:tr w:rsidR="009258DD" w:rsidRPr="00F948C4" w14:paraId="7F445357" w14:textId="77777777" w:rsidTr="00B9300F">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EB769" w14:textId="77777777" w:rsidR="009258DD" w:rsidRPr="00AE306F" w:rsidRDefault="009258DD" w:rsidP="00B9300F">
            <w:pPr>
              <w:jc w:val="center"/>
              <w:rPr>
                <w:rFonts w:ascii="Arial" w:hAnsi="Arial" w:cs="Arial"/>
              </w:rPr>
            </w:pPr>
            <w:r w:rsidRPr="00AE306F">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F297D" w14:textId="77777777" w:rsidR="009258DD" w:rsidRPr="00AE306F" w:rsidRDefault="009258DD" w:rsidP="00B9300F">
            <w:pPr>
              <w:jc w:val="center"/>
              <w:rPr>
                <w:rFonts w:ascii="Arial" w:hAnsi="Arial" w:cs="Arial"/>
              </w:rPr>
            </w:pPr>
            <w:r w:rsidRPr="00AE306F">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75B14" w14:textId="77777777" w:rsidR="009258DD" w:rsidRPr="00AE306F" w:rsidRDefault="009258DD" w:rsidP="00B9300F">
            <w:pPr>
              <w:jc w:val="center"/>
              <w:rPr>
                <w:rFonts w:ascii="Arial" w:hAnsi="Arial" w:cs="Arial"/>
              </w:rPr>
            </w:pPr>
            <w:r w:rsidRPr="00AE306F">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DF0B8" w14:textId="77777777" w:rsidR="009258DD" w:rsidRPr="00AE306F" w:rsidRDefault="009258DD" w:rsidP="00B9300F">
            <w:pPr>
              <w:jc w:val="center"/>
              <w:rPr>
                <w:rFonts w:ascii="Arial" w:hAnsi="Arial" w:cs="Arial"/>
              </w:rPr>
            </w:pPr>
            <w:r w:rsidRPr="00AE306F">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48B6C1" w14:textId="77777777" w:rsidR="009258DD" w:rsidRPr="00AE306F" w:rsidRDefault="009258DD" w:rsidP="00B9300F">
            <w:pPr>
              <w:jc w:val="center"/>
              <w:rPr>
                <w:rFonts w:ascii="Arial" w:hAnsi="Arial" w:cs="Arial"/>
              </w:rPr>
            </w:pPr>
            <w:r w:rsidRPr="00AE306F">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980A51" w14:textId="77777777" w:rsidR="009258DD" w:rsidRPr="00AE306F" w:rsidRDefault="009258DD" w:rsidP="00B9300F">
            <w:pPr>
              <w:jc w:val="center"/>
              <w:rPr>
                <w:rFonts w:ascii="Arial" w:hAnsi="Arial" w:cs="Arial"/>
              </w:rPr>
            </w:pPr>
            <w:r w:rsidRPr="00AE306F">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0972D" w14:textId="77777777" w:rsidR="009258DD" w:rsidRPr="006F2362" w:rsidRDefault="009258DD" w:rsidP="00B9300F">
            <w:pPr>
              <w:jc w:val="center"/>
              <w:rPr>
                <w:rFonts w:ascii="Arial" w:hAnsi="Arial" w:cs="Arial"/>
                <w:highlight w:val="yellow"/>
              </w:rPr>
            </w:pPr>
            <w:r w:rsidRPr="00AE306F">
              <w:rPr>
                <w:rFonts w:ascii="Arial" w:hAnsi="Arial" w:cs="Arial"/>
              </w:rPr>
              <w:t>Notes</w:t>
            </w:r>
          </w:p>
        </w:tc>
      </w:tr>
      <w:tr w:rsidR="009258DD" w:rsidRPr="00F948C4" w14:paraId="3F895A58"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7B3E2112" w14:textId="77777777" w:rsidR="009258DD" w:rsidRPr="00AE306F" w:rsidRDefault="009258DD" w:rsidP="00B9300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987A21B" w14:textId="77777777" w:rsidR="009258DD" w:rsidRPr="00AE306F" w:rsidRDefault="009258DD" w:rsidP="00B9300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362B550" w14:textId="77777777" w:rsidR="009258DD" w:rsidRPr="00AE306F" w:rsidRDefault="009258DD" w:rsidP="00B9300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CD266D2" w14:textId="77777777" w:rsidR="009258DD" w:rsidRPr="00AE306F" w:rsidRDefault="009258DD" w:rsidP="00B9300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3836DF1" w14:textId="266D0C5C" w:rsidR="009258DD" w:rsidRPr="00AE306F" w:rsidRDefault="0056562C" w:rsidP="00B9300F">
            <w:pPr>
              <w:rPr>
                <w:rFonts w:ascii="Arial" w:hAnsi="Arial" w:cs="Arial"/>
              </w:rPr>
            </w:pPr>
            <w:r w:rsidRPr="00AE306F">
              <w:rPr>
                <w:rFonts w:ascii="Arial" w:hAnsi="Arial" w:cs="Arial"/>
              </w:rPr>
              <w:t>49 CFR 655.15</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1D562B" w14:textId="772249FE" w:rsidR="009258DD" w:rsidRPr="00AE306F" w:rsidRDefault="0004578F" w:rsidP="00B9300F">
            <w:pPr>
              <w:rPr>
                <w:rFonts w:ascii="Arial" w:hAnsi="Arial" w:cs="Arial"/>
              </w:rPr>
            </w:pPr>
            <w:r w:rsidRPr="00AE306F">
              <w:rPr>
                <w:rFonts w:ascii="Arial" w:hAnsi="Arial" w:cs="Arial"/>
              </w:rPr>
              <w:t xml:space="preserve">Has a </w:t>
            </w:r>
            <w:r w:rsidR="00AB7A54" w:rsidRPr="00AE306F">
              <w:rPr>
                <w:rFonts w:ascii="Arial" w:hAnsi="Arial" w:cs="Arial"/>
              </w:rPr>
              <w:t>drug and alcohol</w:t>
            </w:r>
            <w:r w:rsidRPr="00AE306F">
              <w:rPr>
                <w:rFonts w:ascii="Arial" w:hAnsi="Arial" w:cs="Arial"/>
              </w:rPr>
              <w:t xml:space="preserve"> policy</w:t>
            </w:r>
          </w:p>
        </w:tc>
        <w:tc>
          <w:tcPr>
            <w:tcW w:w="2386" w:type="dxa"/>
            <w:tcBorders>
              <w:top w:val="single" w:sz="4" w:space="0" w:color="auto"/>
              <w:left w:val="single" w:sz="4" w:space="0" w:color="auto"/>
              <w:bottom w:val="single" w:sz="4" w:space="0" w:color="auto"/>
              <w:right w:val="single" w:sz="4" w:space="0" w:color="auto"/>
            </w:tcBorders>
            <w:vAlign w:val="center"/>
          </w:tcPr>
          <w:p w14:paraId="547FA27C" w14:textId="77777777" w:rsidR="009258DD" w:rsidRPr="006F2362" w:rsidRDefault="009258DD" w:rsidP="00B9300F">
            <w:pPr>
              <w:rPr>
                <w:rFonts w:ascii="Arial" w:hAnsi="Arial" w:cs="Arial"/>
                <w:highlight w:val="yellow"/>
              </w:rPr>
            </w:pPr>
          </w:p>
        </w:tc>
      </w:tr>
      <w:bookmarkEnd w:id="0"/>
      <w:tr w:rsidR="0056562C" w:rsidRPr="00F948C4" w14:paraId="75A5AB5F"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135BC002" w14:textId="77777777" w:rsidR="0056562C" w:rsidRPr="00AE306F"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1E1BEA1" w14:textId="77777777" w:rsidR="0056562C" w:rsidRPr="00AE306F"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C5AFF48" w14:textId="77777777" w:rsidR="0056562C" w:rsidRPr="00AE306F"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A002A00" w14:textId="77777777" w:rsidR="0056562C" w:rsidRPr="00AE306F" w:rsidRDefault="0056562C" w:rsidP="0056562C">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B75981D" w14:textId="09D1D672" w:rsidR="0056562C" w:rsidRPr="00AE306F" w:rsidRDefault="0056562C" w:rsidP="0056562C">
            <w:pPr>
              <w:rPr>
                <w:rFonts w:ascii="Arial" w:hAnsi="Arial" w:cs="Arial"/>
              </w:rPr>
            </w:pPr>
            <w:r w:rsidRPr="00AE306F">
              <w:rPr>
                <w:rFonts w:ascii="Arial" w:hAnsi="Arial" w:cs="Arial"/>
              </w:rPr>
              <w:t>49 CFR 655.15</w:t>
            </w:r>
          </w:p>
        </w:tc>
        <w:tc>
          <w:tcPr>
            <w:tcW w:w="2452" w:type="dxa"/>
            <w:tcBorders>
              <w:top w:val="single" w:sz="4" w:space="0" w:color="auto"/>
              <w:left w:val="single" w:sz="4" w:space="0" w:color="auto"/>
              <w:bottom w:val="single" w:sz="4" w:space="0" w:color="auto"/>
              <w:right w:val="single" w:sz="4" w:space="0" w:color="auto"/>
            </w:tcBorders>
            <w:vAlign w:val="center"/>
          </w:tcPr>
          <w:p w14:paraId="39594A15" w14:textId="3B128C6A" w:rsidR="0056562C" w:rsidRPr="00AE306F" w:rsidRDefault="0056562C" w:rsidP="0056562C">
            <w:pPr>
              <w:rPr>
                <w:rFonts w:ascii="Arial" w:hAnsi="Arial" w:cs="Arial"/>
              </w:rPr>
            </w:pPr>
            <w:r w:rsidRPr="00AE306F">
              <w:rPr>
                <w:rFonts w:ascii="Arial" w:hAnsi="Arial" w:cs="Arial"/>
              </w:rPr>
              <w:t>The policy was adopted by the governing board</w:t>
            </w:r>
          </w:p>
        </w:tc>
        <w:tc>
          <w:tcPr>
            <w:tcW w:w="2386" w:type="dxa"/>
            <w:tcBorders>
              <w:top w:val="single" w:sz="4" w:space="0" w:color="auto"/>
              <w:left w:val="single" w:sz="4" w:space="0" w:color="auto"/>
              <w:bottom w:val="single" w:sz="4" w:space="0" w:color="auto"/>
              <w:right w:val="single" w:sz="4" w:space="0" w:color="auto"/>
            </w:tcBorders>
            <w:vAlign w:val="center"/>
          </w:tcPr>
          <w:p w14:paraId="317BCE4A" w14:textId="77777777" w:rsidR="0056562C" w:rsidRPr="006F2362" w:rsidRDefault="0056562C" w:rsidP="0056562C">
            <w:pPr>
              <w:rPr>
                <w:rFonts w:ascii="Arial" w:hAnsi="Arial" w:cs="Arial"/>
                <w:highlight w:val="yellow"/>
              </w:rPr>
            </w:pPr>
          </w:p>
        </w:tc>
      </w:tr>
      <w:tr w:rsidR="0056562C" w:rsidRPr="00F948C4" w14:paraId="4F5135A0"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6FAC4815" w14:textId="77777777" w:rsidR="0056562C" w:rsidRPr="00AE306F"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F562F1C" w14:textId="77777777" w:rsidR="0056562C" w:rsidRPr="00AE306F"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85A2B26" w14:textId="77777777" w:rsidR="0056562C" w:rsidRPr="00AE306F"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63632CF" w14:textId="77777777" w:rsidR="0056562C" w:rsidRPr="00AE306F" w:rsidRDefault="0056562C" w:rsidP="0056562C">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8481F84" w14:textId="698E6504" w:rsidR="0056562C" w:rsidRPr="00AE306F" w:rsidRDefault="0056562C" w:rsidP="0056562C">
            <w:pPr>
              <w:rPr>
                <w:rFonts w:ascii="Arial" w:hAnsi="Arial" w:cs="Arial"/>
              </w:rPr>
            </w:pPr>
            <w:r w:rsidRPr="00AE306F">
              <w:rPr>
                <w:rFonts w:ascii="Arial" w:hAnsi="Arial" w:cs="Arial"/>
              </w:rPr>
              <w:t>49 CFR 655.15</w:t>
            </w:r>
          </w:p>
        </w:tc>
        <w:tc>
          <w:tcPr>
            <w:tcW w:w="2452" w:type="dxa"/>
            <w:tcBorders>
              <w:top w:val="single" w:sz="4" w:space="0" w:color="auto"/>
              <w:left w:val="single" w:sz="4" w:space="0" w:color="auto"/>
              <w:bottom w:val="single" w:sz="4" w:space="0" w:color="auto"/>
              <w:right w:val="single" w:sz="4" w:space="0" w:color="auto"/>
            </w:tcBorders>
            <w:vAlign w:val="center"/>
          </w:tcPr>
          <w:p w14:paraId="11EDEF83" w14:textId="0165DDA0" w:rsidR="0056562C" w:rsidRPr="00AE306F" w:rsidRDefault="0056562C" w:rsidP="0056562C">
            <w:pPr>
              <w:rPr>
                <w:rFonts w:ascii="Arial" w:hAnsi="Arial" w:cs="Arial"/>
              </w:rPr>
            </w:pPr>
            <w:r w:rsidRPr="00AE306F">
              <w:rPr>
                <w:rFonts w:ascii="Arial" w:hAnsi="Arial" w:cs="Arial"/>
              </w:rPr>
              <w:t>The policy includes identity of contact person, office, or position</w:t>
            </w:r>
          </w:p>
        </w:tc>
        <w:tc>
          <w:tcPr>
            <w:tcW w:w="2386" w:type="dxa"/>
            <w:tcBorders>
              <w:top w:val="single" w:sz="4" w:space="0" w:color="auto"/>
              <w:left w:val="single" w:sz="4" w:space="0" w:color="auto"/>
              <w:bottom w:val="single" w:sz="4" w:space="0" w:color="auto"/>
              <w:right w:val="single" w:sz="4" w:space="0" w:color="auto"/>
            </w:tcBorders>
            <w:vAlign w:val="center"/>
          </w:tcPr>
          <w:p w14:paraId="700A1EEC" w14:textId="77777777" w:rsidR="0056562C" w:rsidRPr="006F2362" w:rsidRDefault="0056562C" w:rsidP="0056562C">
            <w:pPr>
              <w:rPr>
                <w:rFonts w:ascii="Arial" w:hAnsi="Arial" w:cs="Arial"/>
                <w:highlight w:val="yellow"/>
              </w:rPr>
            </w:pPr>
          </w:p>
        </w:tc>
      </w:tr>
      <w:tr w:rsidR="0056562C" w:rsidRPr="00F948C4" w14:paraId="736610C9"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7983188F" w14:textId="77777777" w:rsidR="0056562C" w:rsidRPr="00AE306F"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5521332" w14:textId="77777777" w:rsidR="0056562C" w:rsidRPr="00AE306F"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8B738B6" w14:textId="77777777" w:rsidR="0056562C" w:rsidRPr="00AE306F"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80765E7" w14:textId="77777777" w:rsidR="0056562C" w:rsidRPr="00AE306F" w:rsidRDefault="0056562C" w:rsidP="0056562C">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EDD02D7" w14:textId="19C8A943" w:rsidR="0056562C" w:rsidRPr="00AE306F" w:rsidRDefault="0056562C" w:rsidP="0056562C">
            <w:pPr>
              <w:rPr>
                <w:rFonts w:ascii="Arial" w:hAnsi="Arial" w:cs="Arial"/>
              </w:rPr>
            </w:pPr>
            <w:r w:rsidRPr="00AE306F">
              <w:rPr>
                <w:rFonts w:ascii="Arial" w:hAnsi="Arial" w:cs="Arial"/>
              </w:rPr>
              <w:t>49 CFR 655.15</w:t>
            </w:r>
          </w:p>
        </w:tc>
        <w:tc>
          <w:tcPr>
            <w:tcW w:w="2452" w:type="dxa"/>
            <w:tcBorders>
              <w:top w:val="single" w:sz="4" w:space="0" w:color="auto"/>
              <w:left w:val="single" w:sz="4" w:space="0" w:color="auto"/>
              <w:bottom w:val="single" w:sz="4" w:space="0" w:color="auto"/>
              <w:right w:val="single" w:sz="4" w:space="0" w:color="auto"/>
            </w:tcBorders>
            <w:vAlign w:val="center"/>
          </w:tcPr>
          <w:p w14:paraId="2FC2ED97" w14:textId="78F30C6E" w:rsidR="0056562C" w:rsidRPr="00AE306F" w:rsidRDefault="0056562C" w:rsidP="0056562C">
            <w:pPr>
              <w:rPr>
                <w:rFonts w:ascii="Arial" w:hAnsi="Arial" w:cs="Arial"/>
              </w:rPr>
            </w:pPr>
            <w:r w:rsidRPr="00AE306F">
              <w:rPr>
                <w:rFonts w:ascii="Arial" w:hAnsi="Arial" w:cs="Arial"/>
              </w:rPr>
              <w:t>The policy includes employee categories subject to testing</w:t>
            </w:r>
          </w:p>
        </w:tc>
        <w:tc>
          <w:tcPr>
            <w:tcW w:w="2386" w:type="dxa"/>
            <w:tcBorders>
              <w:top w:val="single" w:sz="4" w:space="0" w:color="auto"/>
              <w:left w:val="single" w:sz="4" w:space="0" w:color="auto"/>
              <w:bottom w:val="single" w:sz="4" w:space="0" w:color="auto"/>
              <w:right w:val="single" w:sz="4" w:space="0" w:color="auto"/>
            </w:tcBorders>
            <w:vAlign w:val="center"/>
          </w:tcPr>
          <w:p w14:paraId="64217A84" w14:textId="087C35AF" w:rsidR="0056562C" w:rsidRPr="006F2362" w:rsidRDefault="0056562C" w:rsidP="0056562C">
            <w:pPr>
              <w:rPr>
                <w:rFonts w:ascii="Arial" w:hAnsi="Arial" w:cs="Arial"/>
                <w:highlight w:val="yellow"/>
              </w:rPr>
            </w:pPr>
          </w:p>
        </w:tc>
      </w:tr>
      <w:tr w:rsidR="0056562C" w:rsidRPr="00F948C4" w14:paraId="72803772"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05196C1F" w14:textId="77777777" w:rsidR="0056562C" w:rsidRPr="00AE306F"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B558C6C" w14:textId="77777777" w:rsidR="0056562C" w:rsidRPr="00AE306F"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BF8D6B0" w14:textId="77777777" w:rsidR="0056562C" w:rsidRPr="00AE306F"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450F467" w14:textId="77777777" w:rsidR="0056562C" w:rsidRPr="00AE306F" w:rsidRDefault="0056562C" w:rsidP="0056562C">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0BD04C8" w14:textId="0EC502E8" w:rsidR="0056562C" w:rsidRPr="00AE306F" w:rsidRDefault="0056562C" w:rsidP="0056562C">
            <w:pPr>
              <w:rPr>
                <w:rFonts w:ascii="Arial" w:hAnsi="Arial" w:cs="Arial"/>
              </w:rPr>
            </w:pPr>
            <w:r w:rsidRPr="00AE306F">
              <w:rPr>
                <w:rFonts w:ascii="Arial" w:hAnsi="Arial" w:cs="Arial"/>
              </w:rPr>
              <w:t>49 CFR 655.15</w:t>
            </w:r>
          </w:p>
        </w:tc>
        <w:tc>
          <w:tcPr>
            <w:tcW w:w="2452" w:type="dxa"/>
            <w:tcBorders>
              <w:top w:val="single" w:sz="4" w:space="0" w:color="auto"/>
              <w:left w:val="single" w:sz="4" w:space="0" w:color="auto"/>
              <w:bottom w:val="single" w:sz="4" w:space="0" w:color="auto"/>
              <w:right w:val="single" w:sz="4" w:space="0" w:color="auto"/>
            </w:tcBorders>
            <w:vAlign w:val="center"/>
          </w:tcPr>
          <w:p w14:paraId="4E6D661D" w14:textId="545AFC28" w:rsidR="0056562C" w:rsidRPr="00AE306F" w:rsidRDefault="0056562C" w:rsidP="0056562C">
            <w:pPr>
              <w:rPr>
                <w:rFonts w:ascii="Arial" w:hAnsi="Arial" w:cs="Arial"/>
              </w:rPr>
            </w:pPr>
            <w:r w:rsidRPr="00AE306F">
              <w:rPr>
                <w:rFonts w:ascii="Arial" w:hAnsi="Arial" w:cs="Arial"/>
              </w:rPr>
              <w:t>The policy includes prohibited behaviors</w:t>
            </w:r>
          </w:p>
        </w:tc>
        <w:tc>
          <w:tcPr>
            <w:tcW w:w="2386" w:type="dxa"/>
            <w:tcBorders>
              <w:top w:val="single" w:sz="4" w:space="0" w:color="auto"/>
              <w:left w:val="single" w:sz="4" w:space="0" w:color="auto"/>
              <w:bottom w:val="single" w:sz="4" w:space="0" w:color="auto"/>
              <w:right w:val="single" w:sz="4" w:space="0" w:color="auto"/>
            </w:tcBorders>
            <w:vAlign w:val="center"/>
          </w:tcPr>
          <w:p w14:paraId="55F3513B" w14:textId="77777777" w:rsidR="0056562C" w:rsidRPr="006F2362" w:rsidRDefault="0056562C" w:rsidP="0056562C">
            <w:pPr>
              <w:rPr>
                <w:rFonts w:ascii="Arial" w:hAnsi="Arial" w:cs="Arial"/>
                <w:highlight w:val="yellow"/>
              </w:rPr>
            </w:pPr>
          </w:p>
        </w:tc>
      </w:tr>
      <w:tr w:rsidR="0056562C" w:rsidRPr="00F948C4" w14:paraId="01CDA030"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66827026" w14:textId="77777777" w:rsidR="0056562C" w:rsidRPr="00AE306F"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5155545" w14:textId="77777777" w:rsidR="0056562C" w:rsidRPr="00AE306F"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E750E63" w14:textId="77777777" w:rsidR="0056562C" w:rsidRPr="00AE306F"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BB5A908" w14:textId="77777777" w:rsidR="0056562C" w:rsidRPr="00AE306F" w:rsidRDefault="0056562C" w:rsidP="0056562C">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322732B" w14:textId="0E2334E0" w:rsidR="0056562C" w:rsidRPr="00AE306F" w:rsidRDefault="0056562C" w:rsidP="0056562C">
            <w:pPr>
              <w:rPr>
                <w:rFonts w:ascii="Arial" w:hAnsi="Arial" w:cs="Arial"/>
              </w:rPr>
            </w:pPr>
            <w:r w:rsidRPr="00AE306F">
              <w:rPr>
                <w:rFonts w:ascii="Arial" w:hAnsi="Arial" w:cs="Arial"/>
              </w:rPr>
              <w:t>49 CFR 655.15</w:t>
            </w:r>
          </w:p>
        </w:tc>
        <w:tc>
          <w:tcPr>
            <w:tcW w:w="2452" w:type="dxa"/>
            <w:tcBorders>
              <w:top w:val="single" w:sz="4" w:space="0" w:color="auto"/>
              <w:left w:val="single" w:sz="4" w:space="0" w:color="auto"/>
              <w:bottom w:val="single" w:sz="4" w:space="0" w:color="auto"/>
              <w:right w:val="single" w:sz="4" w:space="0" w:color="auto"/>
            </w:tcBorders>
            <w:vAlign w:val="center"/>
          </w:tcPr>
          <w:p w14:paraId="1BA91B9B" w14:textId="6240BD22" w:rsidR="0056562C" w:rsidRPr="00AE306F" w:rsidRDefault="0056562C" w:rsidP="0056562C">
            <w:pPr>
              <w:rPr>
                <w:rFonts w:ascii="Arial" w:hAnsi="Arial" w:cs="Arial"/>
              </w:rPr>
            </w:pPr>
            <w:r w:rsidRPr="00AE306F">
              <w:rPr>
                <w:rFonts w:ascii="Arial" w:hAnsi="Arial" w:cs="Arial"/>
              </w:rPr>
              <w:t>The policy tests for marijuana, cocaine, opioids, phencyclidine, amphetamines, and alcohol</w:t>
            </w:r>
          </w:p>
        </w:tc>
        <w:tc>
          <w:tcPr>
            <w:tcW w:w="2386" w:type="dxa"/>
            <w:tcBorders>
              <w:top w:val="single" w:sz="4" w:space="0" w:color="auto"/>
              <w:left w:val="single" w:sz="4" w:space="0" w:color="auto"/>
              <w:bottom w:val="single" w:sz="4" w:space="0" w:color="auto"/>
              <w:right w:val="single" w:sz="4" w:space="0" w:color="auto"/>
            </w:tcBorders>
            <w:vAlign w:val="center"/>
          </w:tcPr>
          <w:p w14:paraId="4194BAC3" w14:textId="77777777" w:rsidR="0056562C" w:rsidRPr="006F2362" w:rsidRDefault="0056562C" w:rsidP="0056562C">
            <w:pPr>
              <w:rPr>
                <w:rFonts w:ascii="Arial" w:hAnsi="Arial" w:cs="Arial"/>
                <w:highlight w:val="yellow"/>
              </w:rPr>
            </w:pPr>
          </w:p>
        </w:tc>
      </w:tr>
      <w:bookmarkEnd w:id="1"/>
    </w:tbl>
    <w:p w14:paraId="52F62411" w14:textId="77777777" w:rsidR="00DD2D01" w:rsidRPr="00F948C4" w:rsidRDefault="00DD2D01" w:rsidP="00783BA4">
      <w:pPr>
        <w:spacing w:after="0" w:line="240" w:lineRule="auto"/>
        <w:rPr>
          <w:rFonts w:ascii="Arial" w:eastAsia="Calibri" w:hAnsi="Arial" w:cs="Arial"/>
          <w:u w:val="single"/>
        </w:rPr>
      </w:pPr>
    </w:p>
    <w:p w14:paraId="13DB52D1" w14:textId="5781009F" w:rsidR="00783BA4" w:rsidRPr="00F948C4" w:rsidRDefault="00783BA4" w:rsidP="00783BA4">
      <w:pPr>
        <w:spacing w:after="0" w:line="240" w:lineRule="auto"/>
        <w:rPr>
          <w:rFonts w:ascii="Arial" w:eastAsia="Calibri" w:hAnsi="Arial" w:cs="Arial"/>
          <w:u w:val="single"/>
        </w:rPr>
      </w:pPr>
      <w:r w:rsidRPr="00F948C4">
        <w:rPr>
          <w:rFonts w:ascii="Arial" w:eastAsia="Calibri" w:hAnsi="Arial" w:cs="Arial"/>
          <w:u w:val="single"/>
        </w:rPr>
        <w:t>Deficiency Guide</w:t>
      </w:r>
    </w:p>
    <w:p w14:paraId="3E49AAD1" w14:textId="77777777" w:rsidR="00015668" w:rsidRPr="00F948C4" w:rsidRDefault="00015668" w:rsidP="00783BA4">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30"/>
        <w:gridCol w:w="4585"/>
        <w:gridCol w:w="3240"/>
      </w:tblGrid>
      <w:tr w:rsidR="00783BA4" w:rsidRPr="00F948C4" w14:paraId="6139C306" w14:textId="77777777" w:rsidTr="002A543B">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6004CA61" w14:textId="77777777" w:rsidR="00783BA4" w:rsidRPr="00F948C4" w:rsidRDefault="00783BA4" w:rsidP="00DF4D36">
            <w:pPr>
              <w:rPr>
                <w:rFonts w:ascii="Arial" w:hAnsi="Arial" w:cs="Arial"/>
                <w:b/>
                <w:bCs/>
              </w:rPr>
            </w:pPr>
            <w:r w:rsidRPr="00F948C4">
              <w:rPr>
                <w:rFonts w:ascii="Arial" w:hAnsi="Arial" w:cs="Arial"/>
                <w:b/>
                <w:bCs/>
              </w:rPr>
              <w:t>Code</w:t>
            </w:r>
          </w:p>
        </w:tc>
        <w:tc>
          <w:tcPr>
            <w:tcW w:w="4585" w:type="dxa"/>
            <w:tcBorders>
              <w:top w:val="single" w:sz="4" w:space="0" w:color="auto"/>
              <w:left w:val="single" w:sz="4" w:space="0" w:color="auto"/>
              <w:bottom w:val="single" w:sz="4" w:space="0" w:color="auto"/>
              <w:right w:val="single" w:sz="4" w:space="0" w:color="auto"/>
            </w:tcBorders>
            <w:shd w:val="clear" w:color="auto" w:fill="F2F2F2"/>
            <w:hideMark/>
          </w:tcPr>
          <w:p w14:paraId="32D4DCC1" w14:textId="77777777" w:rsidR="00783BA4" w:rsidRPr="00F948C4" w:rsidRDefault="00783BA4" w:rsidP="00DF4D36">
            <w:pPr>
              <w:rPr>
                <w:rFonts w:ascii="Arial" w:hAnsi="Arial" w:cs="Arial"/>
                <w:b/>
                <w:bCs/>
              </w:rPr>
            </w:pPr>
            <w:r w:rsidRPr="00F948C4">
              <w:rPr>
                <w:rFonts w:ascii="Arial" w:hAnsi="Arial" w:cs="Arial"/>
                <w:b/>
                <w:bCs/>
              </w:rPr>
              <w:t>Description</w:t>
            </w:r>
          </w:p>
        </w:tc>
        <w:tc>
          <w:tcPr>
            <w:tcW w:w="3240" w:type="dxa"/>
            <w:tcBorders>
              <w:top w:val="single" w:sz="4" w:space="0" w:color="auto"/>
              <w:left w:val="single" w:sz="4" w:space="0" w:color="auto"/>
              <w:bottom w:val="single" w:sz="4" w:space="0" w:color="auto"/>
              <w:right w:val="single" w:sz="4" w:space="0" w:color="auto"/>
            </w:tcBorders>
            <w:shd w:val="clear" w:color="auto" w:fill="F2F2F2"/>
            <w:hideMark/>
          </w:tcPr>
          <w:p w14:paraId="2B25B912" w14:textId="77777777" w:rsidR="00783BA4" w:rsidRPr="00F948C4" w:rsidRDefault="00783BA4" w:rsidP="00DF4D36">
            <w:pPr>
              <w:rPr>
                <w:rFonts w:ascii="Arial" w:hAnsi="Arial" w:cs="Arial"/>
                <w:b/>
                <w:bCs/>
              </w:rPr>
            </w:pPr>
            <w:r w:rsidRPr="00F948C4">
              <w:rPr>
                <w:rFonts w:ascii="Arial" w:hAnsi="Arial" w:cs="Arial"/>
                <w:b/>
                <w:bCs/>
              </w:rPr>
              <w:t>Corrective Action</w:t>
            </w:r>
          </w:p>
        </w:tc>
      </w:tr>
      <w:tr w:rsidR="00015668" w:rsidRPr="00F948C4" w14:paraId="5DA0EB18" w14:textId="77777777" w:rsidTr="002A543B">
        <w:tc>
          <w:tcPr>
            <w:tcW w:w="1530" w:type="dxa"/>
            <w:tcBorders>
              <w:top w:val="single" w:sz="4" w:space="0" w:color="auto"/>
              <w:left w:val="single" w:sz="4" w:space="0" w:color="auto"/>
              <w:bottom w:val="single" w:sz="4" w:space="0" w:color="auto"/>
              <w:right w:val="single" w:sz="4" w:space="0" w:color="auto"/>
            </w:tcBorders>
            <w:vAlign w:val="center"/>
          </w:tcPr>
          <w:p w14:paraId="61BFBA56" w14:textId="02A06648" w:rsidR="00015668" w:rsidRPr="00F948C4" w:rsidRDefault="00BC07AE" w:rsidP="00015668">
            <w:pPr>
              <w:rPr>
                <w:rFonts w:ascii="Arial" w:hAnsi="Arial" w:cs="Arial"/>
              </w:rPr>
            </w:pPr>
            <w:r w:rsidRPr="00F948C4">
              <w:rPr>
                <w:rFonts w:ascii="Arial" w:hAnsi="Arial" w:cs="Arial"/>
              </w:rPr>
              <w:t>DA1-1: Drug and alcohol policy missing or lacking required elements</w:t>
            </w:r>
          </w:p>
        </w:tc>
        <w:tc>
          <w:tcPr>
            <w:tcW w:w="4585" w:type="dxa"/>
            <w:tcBorders>
              <w:top w:val="single" w:sz="4" w:space="0" w:color="auto"/>
              <w:left w:val="single" w:sz="4" w:space="0" w:color="auto"/>
              <w:bottom w:val="single" w:sz="4" w:space="0" w:color="auto"/>
              <w:right w:val="single" w:sz="4" w:space="0" w:color="auto"/>
            </w:tcBorders>
            <w:vAlign w:val="center"/>
          </w:tcPr>
          <w:p w14:paraId="135C694F" w14:textId="77173E75" w:rsidR="00015668" w:rsidRPr="00F948C4" w:rsidRDefault="002A2AEC" w:rsidP="000D587A">
            <w:pPr>
              <w:rPr>
                <w:rFonts w:ascii="Arial" w:hAnsi="Arial" w:cs="Arial"/>
              </w:rPr>
            </w:pPr>
            <w:r>
              <w:rPr>
                <w:rFonts w:ascii="Arial" w:hAnsi="Arial" w:cs="Arial"/>
              </w:rPr>
              <w:t>The s</w:t>
            </w:r>
            <w:r w:rsidR="00C827A1" w:rsidRPr="00F948C4">
              <w:rPr>
                <w:rFonts w:ascii="Arial" w:hAnsi="Arial" w:cs="Arial"/>
              </w:rPr>
              <w:t>ub</w:t>
            </w:r>
            <w:r w:rsidR="00BC07AE" w:rsidRPr="00F948C4">
              <w:rPr>
                <w:rFonts w:ascii="Arial" w:hAnsi="Arial" w:cs="Arial"/>
              </w:rPr>
              <w:t>recipient is deficient if 1) it does not have a policy addressing the required elements included in Indicator of Compliance (c.), or 2) there is no process for making the policy available to all covered employees</w:t>
            </w:r>
          </w:p>
        </w:tc>
        <w:tc>
          <w:tcPr>
            <w:tcW w:w="3240" w:type="dxa"/>
            <w:tcBorders>
              <w:top w:val="single" w:sz="4" w:space="0" w:color="auto"/>
              <w:left w:val="single" w:sz="4" w:space="0" w:color="auto"/>
              <w:bottom w:val="single" w:sz="4" w:space="0" w:color="auto"/>
              <w:right w:val="single" w:sz="4" w:space="0" w:color="auto"/>
            </w:tcBorders>
            <w:vAlign w:val="center"/>
          </w:tcPr>
          <w:p w14:paraId="5B40BD09" w14:textId="2AB90633" w:rsidR="00015668" w:rsidRPr="00F948C4" w:rsidRDefault="00301B4F" w:rsidP="00083F3C">
            <w:pPr>
              <w:rPr>
                <w:rFonts w:ascii="Arial" w:hAnsi="Arial" w:cs="Arial"/>
              </w:rPr>
            </w:pPr>
            <w:r w:rsidRPr="00F948C4">
              <w:rPr>
                <w:rFonts w:ascii="Arial" w:hAnsi="Arial" w:cs="Arial"/>
              </w:rPr>
              <w:t>M</w:t>
            </w:r>
            <w:r w:rsidR="00BC07AE" w:rsidRPr="00F948C4">
              <w:rPr>
                <w:rFonts w:ascii="Arial" w:hAnsi="Arial" w:cs="Arial"/>
              </w:rPr>
              <w:t xml:space="preserve">ust submit an amended policy </w:t>
            </w:r>
            <w:r w:rsidR="002A543B" w:rsidRPr="00F948C4">
              <w:rPr>
                <w:rFonts w:ascii="Arial" w:hAnsi="Arial" w:cs="Arial"/>
              </w:rPr>
              <w:t>which</w:t>
            </w:r>
            <w:r w:rsidR="00BC07AE" w:rsidRPr="00F948C4">
              <w:rPr>
                <w:rFonts w:ascii="Arial" w:hAnsi="Arial" w:cs="Arial"/>
              </w:rPr>
              <w:t xml:space="preserve"> includes the required elements and evidence it has been made available to all affected employees.</w:t>
            </w:r>
          </w:p>
        </w:tc>
      </w:tr>
    </w:tbl>
    <w:p w14:paraId="204781EA" w14:textId="77777777" w:rsidR="00783BA4" w:rsidRPr="00F948C4" w:rsidRDefault="00783BA4" w:rsidP="00783BA4">
      <w:pPr>
        <w:spacing w:after="0" w:line="240" w:lineRule="auto"/>
        <w:rPr>
          <w:rFonts w:ascii="Arial" w:eastAsia="Calibri" w:hAnsi="Arial" w:cs="Arial"/>
        </w:rPr>
      </w:pPr>
    </w:p>
    <w:p w14:paraId="4B9EC048" w14:textId="7538CAC2" w:rsidR="00AB0CEB" w:rsidRPr="00F948C4" w:rsidRDefault="00993B20" w:rsidP="00AB0CEB">
      <w:pPr>
        <w:spacing w:after="0" w:line="240" w:lineRule="auto"/>
        <w:rPr>
          <w:rFonts w:ascii="Arial" w:hAnsi="Arial" w:cs="Arial"/>
          <w:b/>
          <w:bCs/>
          <w:color w:val="000000"/>
        </w:rPr>
      </w:pPr>
      <w:r w:rsidRPr="00F948C4">
        <w:rPr>
          <w:rFonts w:ascii="Arial" w:hAnsi="Arial" w:cs="Arial"/>
          <w:b/>
          <w:bCs/>
          <w:color w:val="000000"/>
        </w:rPr>
        <w:t xml:space="preserve">DA2. Does the </w:t>
      </w:r>
      <w:r w:rsidR="002A2AEC">
        <w:rPr>
          <w:rFonts w:ascii="Arial" w:hAnsi="Arial" w:cs="Arial"/>
          <w:b/>
          <w:bCs/>
          <w:color w:val="000000"/>
        </w:rPr>
        <w:t>sub</w:t>
      </w:r>
      <w:r w:rsidRPr="00F948C4">
        <w:rPr>
          <w:rFonts w:ascii="Arial" w:hAnsi="Arial" w:cs="Arial"/>
          <w:b/>
          <w:bCs/>
          <w:color w:val="000000"/>
        </w:rPr>
        <w:t>recipient provide the minimum required training for all covered employees and supervisors/officers?</w:t>
      </w:r>
    </w:p>
    <w:p w14:paraId="738D44AC" w14:textId="77777777" w:rsidR="00993B20" w:rsidRPr="00F948C4" w:rsidRDefault="00993B20" w:rsidP="00AB0CEB">
      <w:pPr>
        <w:spacing w:after="0" w:line="240" w:lineRule="auto"/>
        <w:rPr>
          <w:rFonts w:ascii="Arial" w:eastAsia="Calibri" w:hAnsi="Arial" w:cs="Arial"/>
        </w:rPr>
      </w:pPr>
    </w:p>
    <w:p w14:paraId="6EF6C660" w14:textId="039AFAEA" w:rsidR="00783BA4" w:rsidRPr="00F948C4" w:rsidRDefault="00783BA4" w:rsidP="00783BA4">
      <w:pPr>
        <w:spacing w:after="0" w:line="240" w:lineRule="auto"/>
        <w:rPr>
          <w:rFonts w:ascii="Arial" w:eastAsia="Calibri" w:hAnsi="Arial" w:cs="Arial"/>
        </w:rPr>
      </w:pPr>
      <w:r w:rsidRPr="00F948C4">
        <w:rPr>
          <w:rFonts w:ascii="Arial" w:eastAsia="Calibri" w:hAnsi="Arial" w:cs="Arial"/>
          <w:u w:val="single"/>
        </w:rPr>
        <w:t>Applicability</w:t>
      </w:r>
      <w:r w:rsidRPr="00F948C4">
        <w:rPr>
          <w:rFonts w:ascii="Arial" w:eastAsia="Calibri" w:hAnsi="Arial" w:cs="Arial"/>
        </w:rPr>
        <w:t xml:space="preserve">: </w:t>
      </w:r>
      <w:r w:rsidR="00993B20" w:rsidRPr="00F948C4">
        <w:rPr>
          <w:rFonts w:ascii="Arial" w:eastAsia="Calibri" w:hAnsi="Arial" w:cs="Arial"/>
        </w:rPr>
        <w:t>Sub</w:t>
      </w:r>
      <w:r w:rsidR="00993B20" w:rsidRPr="00F948C4">
        <w:rPr>
          <w:rFonts w:ascii="Arial" w:hAnsi="Arial" w:cs="Arial"/>
        </w:rPr>
        <w:t>r</w:t>
      </w:r>
      <w:r w:rsidR="00993B20" w:rsidRPr="00F948C4">
        <w:rPr>
          <w:rFonts w:ascii="Arial" w:eastAsia="Calibri" w:hAnsi="Arial" w:cs="Arial"/>
        </w:rPr>
        <w:t>ecipients with safety-sensitive employees excluding commuter rail-only providers</w:t>
      </w:r>
      <w:r w:rsidR="002A2AEC">
        <w:rPr>
          <w:rFonts w:ascii="Arial" w:eastAsia="Calibri" w:hAnsi="Arial" w:cs="Arial"/>
        </w:rPr>
        <w:t>.</w:t>
      </w:r>
    </w:p>
    <w:p w14:paraId="0C254B03" w14:textId="77777777" w:rsidR="00783BA4" w:rsidRPr="00F948C4" w:rsidRDefault="00783BA4" w:rsidP="00783BA4">
      <w:pPr>
        <w:spacing w:after="0" w:line="240" w:lineRule="auto"/>
        <w:rPr>
          <w:rFonts w:ascii="Arial" w:eastAsia="Calibri" w:hAnsi="Arial" w:cs="Arial"/>
        </w:rPr>
      </w:pPr>
    </w:p>
    <w:p w14:paraId="15883280" w14:textId="77777777" w:rsidR="00970462" w:rsidRPr="00F948C4" w:rsidRDefault="00970462" w:rsidP="00970462">
      <w:pPr>
        <w:spacing w:after="0" w:line="240" w:lineRule="auto"/>
        <w:rPr>
          <w:rFonts w:ascii="Arial" w:eastAsia="Calibri" w:hAnsi="Arial" w:cs="Arial"/>
          <w:u w:val="single"/>
        </w:rPr>
      </w:pPr>
      <w:r w:rsidRPr="00F948C4">
        <w:rPr>
          <w:rFonts w:ascii="Arial" w:eastAsia="Calibri" w:hAnsi="Arial" w:cs="Arial"/>
          <w:u w:val="single"/>
        </w:rPr>
        <w:t>General Requirement</w:t>
      </w:r>
    </w:p>
    <w:p w14:paraId="3C3EA5E7" w14:textId="465D64F9" w:rsidR="003736E8" w:rsidRPr="00F948C4" w:rsidRDefault="00993B20" w:rsidP="00C436A5">
      <w:pPr>
        <w:spacing w:after="0" w:line="240" w:lineRule="auto"/>
        <w:rPr>
          <w:rFonts w:ascii="Arial" w:eastAsia="Calibri" w:hAnsi="Arial" w:cs="Arial"/>
        </w:rPr>
      </w:pPr>
      <w:r w:rsidRPr="00F948C4">
        <w:rPr>
          <w:rFonts w:ascii="Arial" w:eastAsia="Calibri" w:hAnsi="Arial" w:cs="Arial"/>
        </w:rPr>
        <w:t>Subrecipients are required to provide at least 60 minutes of drug training for covered employees and at least 120 minutes of training for supervisors and other officers authorized by the employer to make reasonable suspicion determinations.</w:t>
      </w:r>
    </w:p>
    <w:p w14:paraId="769B62B7" w14:textId="77777777" w:rsidR="00993B20" w:rsidRPr="00F948C4" w:rsidRDefault="00993B20" w:rsidP="00C436A5">
      <w:pPr>
        <w:spacing w:after="0" w:line="240" w:lineRule="auto"/>
        <w:rPr>
          <w:rFonts w:ascii="Arial" w:eastAsia="Calibri" w:hAnsi="Arial" w:cs="Arial"/>
          <w:u w:val="single"/>
        </w:rPr>
      </w:pPr>
    </w:p>
    <w:p w14:paraId="761E43BB" w14:textId="77777777" w:rsidR="003736E8" w:rsidRPr="00F948C4" w:rsidRDefault="00C436A5" w:rsidP="003736E8">
      <w:pPr>
        <w:spacing w:after="0" w:line="240" w:lineRule="auto"/>
        <w:rPr>
          <w:rFonts w:ascii="Arial" w:eastAsia="Calibri" w:hAnsi="Arial" w:cs="Arial"/>
          <w:u w:val="single"/>
        </w:rPr>
      </w:pPr>
      <w:r w:rsidRPr="00F948C4">
        <w:rPr>
          <w:rFonts w:ascii="Arial" w:eastAsia="Calibri" w:hAnsi="Arial" w:cs="Arial"/>
          <w:u w:val="single"/>
        </w:rPr>
        <w:t>Questions for Review</w:t>
      </w:r>
    </w:p>
    <w:p w14:paraId="50665DFC" w14:textId="12885914" w:rsidR="00993B20" w:rsidRPr="00F948C4" w:rsidRDefault="00993B20" w:rsidP="003736E8">
      <w:pPr>
        <w:pStyle w:val="ListParagraph"/>
        <w:numPr>
          <w:ilvl w:val="0"/>
          <w:numId w:val="37"/>
        </w:numPr>
        <w:spacing w:after="0" w:line="240" w:lineRule="auto"/>
        <w:rPr>
          <w:rFonts w:ascii="Arial" w:eastAsia="Calibri" w:hAnsi="Arial" w:cs="Arial"/>
        </w:rPr>
      </w:pPr>
      <w:r w:rsidRPr="00F948C4">
        <w:rPr>
          <w:rFonts w:ascii="Arial" w:eastAsia="Calibri" w:hAnsi="Arial" w:cs="Arial"/>
        </w:rPr>
        <w:t xml:space="preserve">How does the subrecipient ensure all covered employees receive the required 60 minutes of training? </w:t>
      </w:r>
    </w:p>
    <w:p w14:paraId="120B08D2" w14:textId="77777777" w:rsidR="00993B20" w:rsidRPr="00F948C4" w:rsidRDefault="00993B20" w:rsidP="003736E8">
      <w:pPr>
        <w:pStyle w:val="ListParagraph"/>
        <w:numPr>
          <w:ilvl w:val="0"/>
          <w:numId w:val="37"/>
        </w:numPr>
        <w:spacing w:after="0" w:line="240" w:lineRule="auto"/>
        <w:rPr>
          <w:rFonts w:ascii="Arial" w:eastAsia="Calibri" w:hAnsi="Arial" w:cs="Arial"/>
        </w:rPr>
      </w:pPr>
      <w:r w:rsidRPr="00F948C4">
        <w:rPr>
          <w:rFonts w:ascii="Arial" w:eastAsia="Calibri" w:hAnsi="Arial" w:cs="Arial"/>
        </w:rPr>
        <w:t xml:space="preserve">How does the training for covered employees cover the effects and consequences of prohibited drug use on personal health, safety, and the work environment, and on the signs and symptoms that may indicate prohibited drug use? </w:t>
      </w:r>
    </w:p>
    <w:p w14:paraId="3D026833" w14:textId="306A7773" w:rsidR="00993B20" w:rsidRPr="00F948C4" w:rsidRDefault="00993B20" w:rsidP="003736E8">
      <w:pPr>
        <w:pStyle w:val="ListParagraph"/>
        <w:numPr>
          <w:ilvl w:val="0"/>
          <w:numId w:val="37"/>
        </w:numPr>
        <w:spacing w:after="0" w:line="240" w:lineRule="auto"/>
        <w:rPr>
          <w:rFonts w:ascii="Arial" w:eastAsia="Calibri" w:hAnsi="Arial" w:cs="Arial"/>
        </w:rPr>
      </w:pPr>
      <w:r w:rsidRPr="00F948C4">
        <w:rPr>
          <w:rFonts w:ascii="Arial" w:eastAsia="Calibri" w:hAnsi="Arial" w:cs="Arial"/>
        </w:rPr>
        <w:t xml:space="preserve">How does the subrecipient ensure all supervisors or other officials responsible for making reasonable suspicion determinations receive the required 60 minutes of training on drug use and 60 minutes of training on alcohol misuse? </w:t>
      </w:r>
    </w:p>
    <w:p w14:paraId="7F754453" w14:textId="3E6E91D2" w:rsidR="00262474" w:rsidRPr="00F948C4" w:rsidRDefault="00262474" w:rsidP="003736E8">
      <w:pPr>
        <w:pStyle w:val="ListParagraph"/>
        <w:numPr>
          <w:ilvl w:val="0"/>
          <w:numId w:val="37"/>
        </w:numPr>
        <w:spacing w:after="0" w:line="240" w:lineRule="auto"/>
        <w:rPr>
          <w:rFonts w:ascii="Arial" w:eastAsia="Calibri" w:hAnsi="Arial" w:cs="Arial"/>
        </w:rPr>
      </w:pPr>
      <w:r w:rsidRPr="00F948C4">
        <w:rPr>
          <w:rFonts w:ascii="Arial" w:eastAsia="Calibri" w:hAnsi="Arial" w:cs="Arial"/>
        </w:rPr>
        <w:t>How does the training cover the physical, behavioral, and performance indicators of probable drug use and the physical, behavioral, speech, and performance indicators of probable alcohol misuse?</w:t>
      </w:r>
    </w:p>
    <w:p w14:paraId="016D6018" w14:textId="77777777" w:rsidR="003736E8" w:rsidRPr="00F948C4" w:rsidRDefault="003736E8" w:rsidP="003736E8">
      <w:pPr>
        <w:spacing w:after="0" w:line="240" w:lineRule="auto"/>
        <w:rPr>
          <w:rFonts w:ascii="Arial" w:eastAsia="Calibri" w:hAnsi="Arial" w:cs="Arial"/>
          <w:u w:val="single"/>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9258DD" w:rsidRPr="00F948C4" w14:paraId="4A8A9FC9" w14:textId="77777777" w:rsidTr="00B9300F">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255A43E" w14:textId="03D5974F" w:rsidR="009258DD" w:rsidRPr="00F948C4" w:rsidRDefault="0056562C" w:rsidP="003736E8">
            <w:pPr>
              <w:pStyle w:val="Default"/>
              <w:rPr>
                <w:sz w:val="22"/>
                <w:szCs w:val="22"/>
              </w:rPr>
            </w:pPr>
            <w:r w:rsidRPr="0056562C">
              <w:rPr>
                <w:b/>
                <w:bCs/>
                <w:sz w:val="22"/>
                <w:szCs w:val="22"/>
              </w:rPr>
              <w:t>DA2. Does the recipient provide the minimum required training for all covered employees and supervisors/officers?</w:t>
            </w:r>
          </w:p>
        </w:tc>
      </w:tr>
      <w:tr w:rsidR="009258DD" w:rsidRPr="00F948C4" w14:paraId="7F25C139" w14:textId="77777777" w:rsidTr="00B9300F">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20C3E0" w14:textId="77777777" w:rsidR="009258DD" w:rsidRPr="00F948C4" w:rsidRDefault="009258DD" w:rsidP="00B9300F">
            <w:pPr>
              <w:jc w:val="center"/>
              <w:rPr>
                <w:rFonts w:ascii="Arial" w:hAnsi="Arial" w:cs="Arial"/>
              </w:rPr>
            </w:pPr>
            <w:r w:rsidRPr="00F948C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074AC1" w14:textId="77777777" w:rsidR="009258DD" w:rsidRPr="00F948C4" w:rsidRDefault="009258DD" w:rsidP="00B9300F">
            <w:pPr>
              <w:jc w:val="center"/>
              <w:rPr>
                <w:rFonts w:ascii="Arial" w:hAnsi="Arial" w:cs="Arial"/>
              </w:rPr>
            </w:pPr>
            <w:r w:rsidRPr="00F948C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CBBAE9" w14:textId="77777777" w:rsidR="009258DD" w:rsidRPr="00F948C4" w:rsidRDefault="009258DD" w:rsidP="00B9300F">
            <w:pPr>
              <w:jc w:val="center"/>
              <w:rPr>
                <w:rFonts w:ascii="Arial" w:hAnsi="Arial" w:cs="Arial"/>
              </w:rPr>
            </w:pPr>
            <w:r w:rsidRPr="00F948C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CE4C98" w14:textId="77777777" w:rsidR="009258DD" w:rsidRPr="00F948C4" w:rsidRDefault="009258DD" w:rsidP="00B9300F">
            <w:pPr>
              <w:jc w:val="center"/>
              <w:rPr>
                <w:rFonts w:ascii="Arial" w:hAnsi="Arial" w:cs="Arial"/>
              </w:rPr>
            </w:pPr>
            <w:r w:rsidRPr="00F948C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5D35CA" w14:textId="77777777" w:rsidR="009258DD" w:rsidRPr="00F948C4" w:rsidRDefault="009258DD" w:rsidP="00B9300F">
            <w:pPr>
              <w:jc w:val="center"/>
              <w:rPr>
                <w:rFonts w:ascii="Arial" w:hAnsi="Arial" w:cs="Arial"/>
              </w:rPr>
            </w:pPr>
            <w:r w:rsidRPr="00F948C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566AA" w14:textId="77777777" w:rsidR="009258DD" w:rsidRPr="00F948C4" w:rsidRDefault="009258DD" w:rsidP="00B9300F">
            <w:pPr>
              <w:jc w:val="center"/>
              <w:rPr>
                <w:rFonts w:ascii="Arial" w:hAnsi="Arial" w:cs="Arial"/>
              </w:rPr>
            </w:pPr>
            <w:r w:rsidRPr="00F948C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A07142" w14:textId="77777777" w:rsidR="009258DD" w:rsidRPr="00F948C4" w:rsidRDefault="009258DD" w:rsidP="00B9300F">
            <w:pPr>
              <w:jc w:val="center"/>
              <w:rPr>
                <w:rFonts w:ascii="Arial" w:hAnsi="Arial" w:cs="Arial"/>
              </w:rPr>
            </w:pPr>
            <w:r w:rsidRPr="00F948C4">
              <w:rPr>
                <w:rFonts w:ascii="Arial" w:hAnsi="Arial" w:cs="Arial"/>
              </w:rPr>
              <w:t>Notes</w:t>
            </w:r>
          </w:p>
        </w:tc>
      </w:tr>
      <w:tr w:rsidR="009258DD" w:rsidRPr="00F948C4" w14:paraId="614F440D"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66729626" w14:textId="77777777" w:rsidR="009258DD" w:rsidRPr="00F948C4" w:rsidRDefault="009258DD" w:rsidP="00B9300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4F7261E" w14:textId="77777777" w:rsidR="009258DD" w:rsidRPr="00F948C4" w:rsidRDefault="009258DD" w:rsidP="00B9300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87E1F79" w14:textId="77777777" w:rsidR="009258DD" w:rsidRPr="00F948C4" w:rsidRDefault="009258DD" w:rsidP="00B9300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98A1EE1" w14:textId="77777777" w:rsidR="009258DD" w:rsidRPr="00F948C4" w:rsidRDefault="009258DD" w:rsidP="00B9300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2CF60E1" w14:textId="48B47A58" w:rsidR="009258DD" w:rsidRPr="00F948C4" w:rsidRDefault="0056562C" w:rsidP="00B9300F">
            <w:pPr>
              <w:rPr>
                <w:rFonts w:ascii="Arial" w:hAnsi="Arial" w:cs="Arial"/>
              </w:rPr>
            </w:pPr>
            <w:r w:rsidRPr="0056562C">
              <w:rPr>
                <w:rFonts w:ascii="Arial" w:hAnsi="Arial" w:cs="Arial"/>
              </w:rPr>
              <w:t>49 CFR 655.14</w:t>
            </w:r>
          </w:p>
        </w:tc>
        <w:tc>
          <w:tcPr>
            <w:tcW w:w="2452" w:type="dxa"/>
            <w:tcBorders>
              <w:top w:val="single" w:sz="4" w:space="0" w:color="auto"/>
              <w:left w:val="single" w:sz="4" w:space="0" w:color="auto"/>
              <w:bottom w:val="single" w:sz="4" w:space="0" w:color="auto"/>
              <w:right w:val="single" w:sz="4" w:space="0" w:color="auto"/>
            </w:tcBorders>
            <w:vAlign w:val="center"/>
            <w:hideMark/>
          </w:tcPr>
          <w:p w14:paraId="38C441A0" w14:textId="6A51F17D" w:rsidR="009258DD" w:rsidRPr="00F948C4" w:rsidRDefault="00B60EA8" w:rsidP="00B9300F">
            <w:pPr>
              <w:rPr>
                <w:rFonts w:ascii="Arial" w:hAnsi="Arial" w:cs="Arial"/>
              </w:rPr>
            </w:pPr>
            <w:r w:rsidRPr="00F948C4">
              <w:rPr>
                <w:rFonts w:ascii="Arial" w:hAnsi="Arial" w:cs="Arial"/>
              </w:rPr>
              <w:t xml:space="preserve">The subrecipient ensures all covered employees receive the </w:t>
            </w:r>
            <w:r w:rsidRPr="00F948C4">
              <w:rPr>
                <w:rFonts w:ascii="Arial" w:hAnsi="Arial" w:cs="Arial"/>
              </w:rPr>
              <w:lastRenderedPageBreak/>
              <w:t>required 60 minutes of training</w:t>
            </w:r>
          </w:p>
        </w:tc>
        <w:tc>
          <w:tcPr>
            <w:tcW w:w="2386" w:type="dxa"/>
            <w:tcBorders>
              <w:top w:val="single" w:sz="4" w:space="0" w:color="auto"/>
              <w:left w:val="single" w:sz="4" w:space="0" w:color="auto"/>
              <w:bottom w:val="single" w:sz="4" w:space="0" w:color="auto"/>
              <w:right w:val="single" w:sz="4" w:space="0" w:color="auto"/>
            </w:tcBorders>
            <w:vAlign w:val="center"/>
          </w:tcPr>
          <w:p w14:paraId="5C165F34" w14:textId="77777777" w:rsidR="009258DD" w:rsidRPr="00F948C4" w:rsidRDefault="009258DD" w:rsidP="00B9300F">
            <w:pPr>
              <w:rPr>
                <w:rFonts w:ascii="Arial" w:hAnsi="Arial" w:cs="Arial"/>
              </w:rPr>
            </w:pPr>
          </w:p>
        </w:tc>
      </w:tr>
      <w:tr w:rsidR="009258DD" w:rsidRPr="00F948C4" w14:paraId="4ED1860F"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38F291B9" w14:textId="77777777" w:rsidR="009258DD" w:rsidRPr="00F948C4" w:rsidRDefault="009258DD" w:rsidP="00B9300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CCD285E" w14:textId="77777777" w:rsidR="009258DD" w:rsidRPr="00F948C4" w:rsidRDefault="009258DD" w:rsidP="00B9300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59286E5" w14:textId="77777777" w:rsidR="009258DD" w:rsidRPr="00F948C4" w:rsidRDefault="009258DD" w:rsidP="00B9300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14DFCD9" w14:textId="77777777" w:rsidR="009258DD" w:rsidRPr="00F948C4" w:rsidRDefault="009258DD" w:rsidP="00B9300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7E9DBD5" w14:textId="6A92B010" w:rsidR="009258DD" w:rsidRPr="00F948C4" w:rsidRDefault="0056562C" w:rsidP="00B9300F">
            <w:pPr>
              <w:rPr>
                <w:rFonts w:ascii="Arial" w:hAnsi="Arial" w:cs="Arial"/>
              </w:rPr>
            </w:pPr>
            <w:r w:rsidRPr="0056562C">
              <w:rPr>
                <w:rFonts w:ascii="Arial" w:hAnsi="Arial" w:cs="Arial"/>
              </w:rPr>
              <w:t>49 CFR 655.14</w:t>
            </w:r>
          </w:p>
        </w:tc>
        <w:tc>
          <w:tcPr>
            <w:tcW w:w="2452" w:type="dxa"/>
            <w:tcBorders>
              <w:top w:val="single" w:sz="4" w:space="0" w:color="auto"/>
              <w:left w:val="single" w:sz="4" w:space="0" w:color="auto"/>
              <w:bottom w:val="single" w:sz="4" w:space="0" w:color="auto"/>
              <w:right w:val="single" w:sz="4" w:space="0" w:color="auto"/>
            </w:tcBorders>
            <w:vAlign w:val="center"/>
          </w:tcPr>
          <w:p w14:paraId="569CE391" w14:textId="5334095B" w:rsidR="009258DD" w:rsidRPr="00F948C4" w:rsidRDefault="00467102" w:rsidP="00B9300F">
            <w:pPr>
              <w:rPr>
                <w:rFonts w:ascii="Arial" w:hAnsi="Arial" w:cs="Arial"/>
              </w:rPr>
            </w:pPr>
            <w:r w:rsidRPr="00F948C4">
              <w:rPr>
                <w:rFonts w:ascii="Arial" w:hAnsi="Arial" w:cs="Arial"/>
              </w:rPr>
              <w:t>The training for covered employees covers the effects and consequences of prohibited drug use on personal health, safety, and the work environment, and on the signs and symptoms that may indicate prohibited drug use</w:t>
            </w:r>
          </w:p>
        </w:tc>
        <w:tc>
          <w:tcPr>
            <w:tcW w:w="2386" w:type="dxa"/>
            <w:tcBorders>
              <w:top w:val="single" w:sz="4" w:space="0" w:color="auto"/>
              <w:left w:val="single" w:sz="4" w:space="0" w:color="auto"/>
              <w:bottom w:val="single" w:sz="4" w:space="0" w:color="auto"/>
              <w:right w:val="single" w:sz="4" w:space="0" w:color="auto"/>
            </w:tcBorders>
            <w:vAlign w:val="center"/>
          </w:tcPr>
          <w:p w14:paraId="5BD328CF" w14:textId="77777777" w:rsidR="009258DD" w:rsidRPr="00F948C4" w:rsidRDefault="009258DD" w:rsidP="00B9300F">
            <w:pPr>
              <w:rPr>
                <w:rFonts w:ascii="Arial" w:hAnsi="Arial" w:cs="Arial"/>
              </w:rPr>
            </w:pPr>
          </w:p>
        </w:tc>
      </w:tr>
      <w:tr w:rsidR="00F750A4" w:rsidRPr="00F948C4" w14:paraId="1FAA3FA7"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73362DD8" w14:textId="77777777" w:rsidR="00F750A4" w:rsidRPr="00F948C4" w:rsidRDefault="00F750A4" w:rsidP="00B9300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089A325" w14:textId="77777777" w:rsidR="00F750A4" w:rsidRPr="00F948C4" w:rsidRDefault="00F750A4" w:rsidP="00B9300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B4476AB" w14:textId="77777777" w:rsidR="00F750A4" w:rsidRPr="00F948C4" w:rsidRDefault="00F750A4" w:rsidP="00B9300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C8948C0" w14:textId="77777777" w:rsidR="00F750A4" w:rsidRPr="00F948C4" w:rsidRDefault="00F750A4" w:rsidP="00B9300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9B8CFC2" w14:textId="0DDF4915" w:rsidR="00F750A4" w:rsidRPr="00F948C4" w:rsidRDefault="0056562C" w:rsidP="00B9300F">
            <w:pPr>
              <w:rPr>
                <w:rFonts w:ascii="Arial" w:hAnsi="Arial" w:cs="Arial"/>
              </w:rPr>
            </w:pPr>
            <w:r w:rsidRPr="0056562C">
              <w:rPr>
                <w:rFonts w:ascii="Arial" w:hAnsi="Arial" w:cs="Arial"/>
              </w:rPr>
              <w:t>49 CFR 655.14</w:t>
            </w:r>
          </w:p>
        </w:tc>
        <w:tc>
          <w:tcPr>
            <w:tcW w:w="2452" w:type="dxa"/>
            <w:tcBorders>
              <w:top w:val="single" w:sz="4" w:space="0" w:color="auto"/>
              <w:left w:val="single" w:sz="4" w:space="0" w:color="auto"/>
              <w:bottom w:val="single" w:sz="4" w:space="0" w:color="auto"/>
              <w:right w:val="single" w:sz="4" w:space="0" w:color="auto"/>
            </w:tcBorders>
            <w:vAlign w:val="center"/>
          </w:tcPr>
          <w:p w14:paraId="52070F6E" w14:textId="0653198D" w:rsidR="00F750A4" w:rsidRPr="00F948C4" w:rsidRDefault="00467102" w:rsidP="00B9300F">
            <w:pPr>
              <w:rPr>
                <w:rFonts w:ascii="Arial" w:hAnsi="Arial" w:cs="Arial"/>
              </w:rPr>
            </w:pPr>
            <w:r w:rsidRPr="00F948C4">
              <w:rPr>
                <w:rFonts w:ascii="Arial" w:hAnsi="Arial" w:cs="Arial"/>
              </w:rPr>
              <w:t>The subrecipient ensures all supervisors or other officials responsible for making reasonable suspicion determinations receive the required 60 minutes of training on drug use and 60 minutes of training on alcohol misuse</w:t>
            </w:r>
          </w:p>
        </w:tc>
        <w:tc>
          <w:tcPr>
            <w:tcW w:w="2386" w:type="dxa"/>
            <w:tcBorders>
              <w:top w:val="single" w:sz="4" w:space="0" w:color="auto"/>
              <w:left w:val="single" w:sz="4" w:space="0" w:color="auto"/>
              <w:bottom w:val="single" w:sz="4" w:space="0" w:color="auto"/>
              <w:right w:val="single" w:sz="4" w:space="0" w:color="auto"/>
            </w:tcBorders>
            <w:vAlign w:val="center"/>
          </w:tcPr>
          <w:p w14:paraId="73E7D383" w14:textId="77777777" w:rsidR="00F750A4" w:rsidRPr="00F948C4" w:rsidRDefault="00F750A4" w:rsidP="00B9300F">
            <w:pPr>
              <w:rPr>
                <w:rFonts w:ascii="Arial" w:hAnsi="Arial" w:cs="Arial"/>
              </w:rPr>
            </w:pPr>
          </w:p>
        </w:tc>
      </w:tr>
    </w:tbl>
    <w:p w14:paraId="30654D25" w14:textId="6B3E9D2E" w:rsidR="009258DD" w:rsidRPr="00F948C4" w:rsidRDefault="009258DD" w:rsidP="00783BA4">
      <w:pPr>
        <w:spacing w:after="0" w:line="240" w:lineRule="auto"/>
        <w:rPr>
          <w:rFonts w:ascii="Arial" w:eastAsia="Calibri" w:hAnsi="Arial" w:cs="Arial"/>
          <w:u w:val="single"/>
        </w:rPr>
      </w:pPr>
    </w:p>
    <w:p w14:paraId="3967101E" w14:textId="2F793A7E" w:rsidR="00783BA4" w:rsidRPr="00F948C4" w:rsidRDefault="00783BA4" w:rsidP="00783BA4">
      <w:pPr>
        <w:spacing w:after="0" w:line="240" w:lineRule="auto"/>
        <w:rPr>
          <w:rFonts w:ascii="Arial" w:eastAsia="Calibri" w:hAnsi="Arial" w:cs="Arial"/>
          <w:u w:val="single"/>
        </w:rPr>
      </w:pPr>
      <w:r w:rsidRPr="00F948C4">
        <w:rPr>
          <w:rFonts w:ascii="Arial" w:eastAsia="Calibri" w:hAnsi="Arial" w:cs="Arial"/>
          <w:u w:val="single"/>
        </w:rPr>
        <w:t>Deficiency Guide</w:t>
      </w:r>
    </w:p>
    <w:p w14:paraId="02DCAC58" w14:textId="77777777" w:rsidR="00C436A5" w:rsidRPr="00F948C4" w:rsidRDefault="00C436A5" w:rsidP="00783BA4">
      <w:pPr>
        <w:spacing w:after="0" w:line="240" w:lineRule="auto"/>
        <w:rPr>
          <w:rFonts w:ascii="Arial" w:eastAsia="Calibri" w:hAnsi="Arial" w:cs="Arial"/>
        </w:rPr>
      </w:pPr>
    </w:p>
    <w:tbl>
      <w:tblPr>
        <w:tblStyle w:val="TableGrid"/>
        <w:tblW w:w="9355" w:type="dxa"/>
        <w:tblInd w:w="0" w:type="dxa"/>
        <w:tblLook w:val="04A0" w:firstRow="1" w:lastRow="0" w:firstColumn="1" w:lastColumn="0" w:noHBand="0" w:noVBand="1"/>
      </w:tblPr>
      <w:tblGrid>
        <w:gridCol w:w="2161"/>
        <w:gridCol w:w="2424"/>
        <w:gridCol w:w="4770"/>
      </w:tblGrid>
      <w:tr w:rsidR="00783BA4" w:rsidRPr="00F948C4" w14:paraId="2CD4768E" w14:textId="77777777" w:rsidTr="002E1980">
        <w:tc>
          <w:tcPr>
            <w:tcW w:w="2161" w:type="dxa"/>
            <w:tcBorders>
              <w:top w:val="single" w:sz="4" w:space="0" w:color="auto"/>
              <w:left w:val="single" w:sz="4" w:space="0" w:color="auto"/>
              <w:bottom w:val="single" w:sz="4" w:space="0" w:color="auto"/>
              <w:right w:val="single" w:sz="4" w:space="0" w:color="auto"/>
            </w:tcBorders>
            <w:shd w:val="clear" w:color="auto" w:fill="F2F2F2"/>
            <w:hideMark/>
          </w:tcPr>
          <w:p w14:paraId="41E21F99" w14:textId="77777777" w:rsidR="00783BA4" w:rsidRPr="00F948C4" w:rsidRDefault="00783BA4" w:rsidP="00DF4D36">
            <w:pPr>
              <w:rPr>
                <w:rFonts w:ascii="Arial" w:hAnsi="Arial" w:cs="Arial"/>
                <w:b/>
                <w:bCs/>
              </w:rPr>
            </w:pPr>
            <w:r w:rsidRPr="00F948C4">
              <w:rPr>
                <w:rFonts w:ascii="Arial" w:hAnsi="Arial" w:cs="Arial"/>
                <w:b/>
                <w:bCs/>
              </w:rPr>
              <w:t>Code</w:t>
            </w:r>
          </w:p>
        </w:tc>
        <w:tc>
          <w:tcPr>
            <w:tcW w:w="2424" w:type="dxa"/>
            <w:tcBorders>
              <w:top w:val="single" w:sz="4" w:space="0" w:color="auto"/>
              <w:left w:val="single" w:sz="4" w:space="0" w:color="auto"/>
              <w:bottom w:val="single" w:sz="4" w:space="0" w:color="auto"/>
              <w:right w:val="single" w:sz="4" w:space="0" w:color="auto"/>
            </w:tcBorders>
            <w:shd w:val="clear" w:color="auto" w:fill="F2F2F2"/>
            <w:hideMark/>
          </w:tcPr>
          <w:p w14:paraId="1AE2FC1D" w14:textId="77777777" w:rsidR="00783BA4" w:rsidRPr="00F948C4" w:rsidRDefault="00783BA4" w:rsidP="00DF4D36">
            <w:pPr>
              <w:rPr>
                <w:rFonts w:ascii="Arial" w:hAnsi="Arial" w:cs="Arial"/>
                <w:b/>
                <w:bCs/>
              </w:rPr>
            </w:pPr>
            <w:r w:rsidRPr="00F948C4">
              <w:rPr>
                <w:rFonts w:ascii="Arial" w:hAnsi="Arial" w:cs="Arial"/>
                <w:b/>
                <w:bCs/>
              </w:rPr>
              <w:t>Description</w:t>
            </w:r>
          </w:p>
        </w:tc>
        <w:tc>
          <w:tcPr>
            <w:tcW w:w="4770" w:type="dxa"/>
            <w:tcBorders>
              <w:top w:val="single" w:sz="4" w:space="0" w:color="auto"/>
              <w:left w:val="single" w:sz="4" w:space="0" w:color="auto"/>
              <w:bottom w:val="single" w:sz="4" w:space="0" w:color="auto"/>
              <w:right w:val="single" w:sz="4" w:space="0" w:color="auto"/>
            </w:tcBorders>
            <w:shd w:val="clear" w:color="auto" w:fill="F2F2F2"/>
            <w:hideMark/>
          </w:tcPr>
          <w:p w14:paraId="10EE9B9C" w14:textId="77777777" w:rsidR="00783BA4" w:rsidRPr="00F948C4" w:rsidRDefault="00783BA4" w:rsidP="00DF4D36">
            <w:pPr>
              <w:rPr>
                <w:rFonts w:ascii="Arial" w:hAnsi="Arial" w:cs="Arial"/>
                <w:b/>
                <w:bCs/>
              </w:rPr>
            </w:pPr>
            <w:r w:rsidRPr="00F948C4">
              <w:rPr>
                <w:rFonts w:ascii="Arial" w:hAnsi="Arial" w:cs="Arial"/>
                <w:b/>
                <w:bCs/>
              </w:rPr>
              <w:t>Corrective Action</w:t>
            </w:r>
          </w:p>
        </w:tc>
      </w:tr>
      <w:tr w:rsidR="00C436A5" w:rsidRPr="00F948C4" w14:paraId="505D6509" w14:textId="77777777" w:rsidTr="002E1980">
        <w:tc>
          <w:tcPr>
            <w:tcW w:w="2161" w:type="dxa"/>
            <w:tcBorders>
              <w:top w:val="single" w:sz="4" w:space="0" w:color="auto"/>
              <w:left w:val="single" w:sz="4" w:space="0" w:color="auto"/>
              <w:bottom w:val="single" w:sz="4" w:space="0" w:color="auto"/>
              <w:right w:val="single" w:sz="4" w:space="0" w:color="auto"/>
            </w:tcBorders>
            <w:vAlign w:val="center"/>
            <w:hideMark/>
          </w:tcPr>
          <w:p w14:paraId="1677BBF9" w14:textId="345729F9" w:rsidR="00C436A5" w:rsidRPr="00F948C4" w:rsidRDefault="00467102" w:rsidP="00C436A5">
            <w:pPr>
              <w:rPr>
                <w:rFonts w:ascii="Arial" w:hAnsi="Arial" w:cs="Arial"/>
              </w:rPr>
            </w:pPr>
            <w:r w:rsidRPr="00F948C4">
              <w:rPr>
                <w:rFonts w:ascii="Arial" w:hAnsi="Arial" w:cs="Arial"/>
              </w:rPr>
              <w:t>DA2-1: Employee training not provided/insufficient</w:t>
            </w:r>
          </w:p>
        </w:tc>
        <w:tc>
          <w:tcPr>
            <w:tcW w:w="2424" w:type="dxa"/>
            <w:tcBorders>
              <w:top w:val="single" w:sz="4" w:space="0" w:color="auto"/>
              <w:left w:val="single" w:sz="4" w:space="0" w:color="auto"/>
              <w:bottom w:val="single" w:sz="4" w:space="0" w:color="auto"/>
              <w:right w:val="single" w:sz="4" w:space="0" w:color="auto"/>
            </w:tcBorders>
            <w:vAlign w:val="center"/>
          </w:tcPr>
          <w:p w14:paraId="0A7303B8" w14:textId="77033DEC" w:rsidR="00C436A5" w:rsidRPr="00F948C4" w:rsidRDefault="00467102" w:rsidP="009E715E">
            <w:pPr>
              <w:rPr>
                <w:rFonts w:ascii="Arial" w:hAnsi="Arial" w:cs="Arial"/>
              </w:rPr>
            </w:pPr>
            <w:r w:rsidRPr="00F948C4">
              <w:rPr>
                <w:rFonts w:ascii="Arial" w:hAnsi="Arial" w:cs="Arial"/>
              </w:rPr>
              <w:t xml:space="preserve">The </w:t>
            </w:r>
            <w:r w:rsidR="002E1980">
              <w:rPr>
                <w:rFonts w:ascii="Arial" w:hAnsi="Arial" w:cs="Arial"/>
              </w:rPr>
              <w:t>sub</w:t>
            </w:r>
            <w:r w:rsidRPr="00F948C4">
              <w:rPr>
                <w:rFonts w:ascii="Arial" w:hAnsi="Arial" w:cs="Arial"/>
              </w:rPr>
              <w:t>recipient is deficient if it does not have an employee education and training program or covered employees have not received the 60 minutes of training.</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9626F86" w14:textId="39E5008E" w:rsidR="00C436A5" w:rsidRPr="00F948C4" w:rsidRDefault="00467102" w:rsidP="00720724">
            <w:pPr>
              <w:rPr>
                <w:rFonts w:ascii="Arial" w:hAnsi="Arial" w:cs="Arial"/>
              </w:rPr>
            </w:pPr>
            <w:r w:rsidRPr="00F948C4">
              <w:rPr>
                <w:rFonts w:ascii="Arial" w:hAnsi="Arial" w:cs="Arial"/>
              </w:rPr>
              <w:t>Must submit its covered employee training protocols and documentation that covered employees placed in safety-sensitive positions within the past two years have received at least 60 minutes of training on the effects and consequences of prohibited drug use on personal health, safety, and the work environment, and on the signs and symptoms that may indicate prohibited drug use, along with procedures for ensuring covered employees receive the training.</w:t>
            </w:r>
          </w:p>
        </w:tc>
      </w:tr>
      <w:tr w:rsidR="00902E05" w:rsidRPr="00F948C4" w14:paraId="33F262DC" w14:textId="77777777" w:rsidTr="002E1980">
        <w:tc>
          <w:tcPr>
            <w:tcW w:w="2161" w:type="dxa"/>
            <w:tcBorders>
              <w:top w:val="single" w:sz="4" w:space="0" w:color="auto"/>
              <w:left w:val="single" w:sz="4" w:space="0" w:color="auto"/>
              <w:bottom w:val="single" w:sz="4" w:space="0" w:color="auto"/>
              <w:right w:val="single" w:sz="4" w:space="0" w:color="auto"/>
            </w:tcBorders>
            <w:vAlign w:val="center"/>
          </w:tcPr>
          <w:p w14:paraId="75653092" w14:textId="6CCBF5DF" w:rsidR="00902E05" w:rsidRPr="00F948C4" w:rsidRDefault="00467102" w:rsidP="00C436A5">
            <w:pPr>
              <w:rPr>
                <w:rFonts w:ascii="Arial" w:hAnsi="Arial" w:cs="Arial"/>
              </w:rPr>
            </w:pPr>
            <w:r w:rsidRPr="00F948C4">
              <w:rPr>
                <w:rFonts w:ascii="Arial" w:hAnsi="Arial" w:cs="Arial"/>
              </w:rPr>
              <w:t>DA2-2: Supervisor training not provided/insufficient</w:t>
            </w:r>
          </w:p>
        </w:tc>
        <w:tc>
          <w:tcPr>
            <w:tcW w:w="2424" w:type="dxa"/>
            <w:tcBorders>
              <w:top w:val="single" w:sz="4" w:space="0" w:color="auto"/>
              <w:left w:val="single" w:sz="4" w:space="0" w:color="auto"/>
              <w:bottom w:val="single" w:sz="4" w:space="0" w:color="auto"/>
              <w:right w:val="single" w:sz="4" w:space="0" w:color="auto"/>
            </w:tcBorders>
            <w:vAlign w:val="center"/>
          </w:tcPr>
          <w:p w14:paraId="4605475A" w14:textId="64C31B09" w:rsidR="00902E05" w:rsidRPr="00F948C4" w:rsidRDefault="00F948C4" w:rsidP="009E715E">
            <w:pPr>
              <w:rPr>
                <w:rFonts w:ascii="Arial" w:hAnsi="Arial" w:cs="Arial"/>
              </w:rPr>
            </w:pPr>
            <w:r w:rsidRPr="00F948C4">
              <w:rPr>
                <w:rFonts w:ascii="Arial" w:hAnsi="Arial" w:cs="Arial"/>
              </w:rPr>
              <w:t xml:space="preserve">The </w:t>
            </w:r>
            <w:r w:rsidR="002E1980">
              <w:rPr>
                <w:rFonts w:ascii="Arial" w:hAnsi="Arial" w:cs="Arial"/>
              </w:rPr>
              <w:t>sub</w:t>
            </w:r>
            <w:r w:rsidRPr="00F948C4">
              <w:rPr>
                <w:rFonts w:ascii="Arial" w:hAnsi="Arial" w:cs="Arial"/>
              </w:rPr>
              <w:t>recipient is deficient if supervisors or other officials who make reasonable suspicion determinations have not received the 120 minutes of training.</w:t>
            </w:r>
          </w:p>
        </w:tc>
        <w:tc>
          <w:tcPr>
            <w:tcW w:w="4770" w:type="dxa"/>
            <w:tcBorders>
              <w:top w:val="single" w:sz="4" w:space="0" w:color="auto"/>
              <w:left w:val="single" w:sz="4" w:space="0" w:color="auto"/>
              <w:bottom w:val="single" w:sz="4" w:space="0" w:color="auto"/>
              <w:right w:val="single" w:sz="4" w:space="0" w:color="auto"/>
            </w:tcBorders>
            <w:vAlign w:val="center"/>
          </w:tcPr>
          <w:p w14:paraId="538F1A57" w14:textId="2168327E" w:rsidR="00902E05" w:rsidRPr="00F948C4" w:rsidRDefault="00F948C4" w:rsidP="00720724">
            <w:pPr>
              <w:rPr>
                <w:rFonts w:ascii="Arial" w:hAnsi="Arial" w:cs="Arial"/>
              </w:rPr>
            </w:pPr>
            <w:r w:rsidRPr="00F948C4">
              <w:rPr>
                <w:rFonts w:ascii="Arial" w:hAnsi="Arial" w:cs="Arial"/>
              </w:rPr>
              <w:t>Must submit its reasonable suspicion training protocols and documentation that supervisors and other officials designated within the past two years to make reasonable suspicion determinations have received the required training, along with procedures for ensuring training is provided before individuals can make reasonable suspicion testing decisions.</w:t>
            </w:r>
          </w:p>
        </w:tc>
      </w:tr>
    </w:tbl>
    <w:p w14:paraId="285F6CD1" w14:textId="77777777" w:rsidR="00783BA4" w:rsidRPr="00F948C4" w:rsidRDefault="00783BA4" w:rsidP="00783BA4">
      <w:pPr>
        <w:spacing w:after="0" w:line="240" w:lineRule="auto"/>
        <w:rPr>
          <w:rFonts w:ascii="Arial" w:eastAsia="Calibri" w:hAnsi="Arial" w:cs="Arial"/>
        </w:rPr>
      </w:pPr>
    </w:p>
    <w:p w14:paraId="31272342" w14:textId="18A7638C" w:rsidR="00F948C4" w:rsidRPr="00F948C4" w:rsidRDefault="00F948C4" w:rsidP="00F948C4">
      <w:pPr>
        <w:spacing w:after="0" w:line="240" w:lineRule="auto"/>
        <w:rPr>
          <w:rFonts w:ascii="Arial" w:hAnsi="Arial" w:cs="Arial"/>
          <w:b/>
          <w:bCs/>
          <w:color w:val="000000"/>
        </w:rPr>
      </w:pPr>
      <w:r w:rsidRPr="00F948C4">
        <w:rPr>
          <w:rFonts w:ascii="Arial" w:hAnsi="Arial" w:cs="Arial"/>
          <w:b/>
          <w:bCs/>
          <w:color w:val="000000"/>
        </w:rPr>
        <w:lastRenderedPageBreak/>
        <w:t xml:space="preserve">DA3. Does the </w:t>
      </w:r>
      <w:r w:rsidR="002A2AEC">
        <w:rPr>
          <w:rFonts w:ascii="Arial" w:hAnsi="Arial" w:cs="Arial"/>
          <w:b/>
          <w:bCs/>
          <w:color w:val="000000"/>
        </w:rPr>
        <w:t>sub</w:t>
      </w:r>
      <w:r w:rsidRPr="00F948C4">
        <w:rPr>
          <w:rFonts w:ascii="Arial" w:hAnsi="Arial" w:cs="Arial"/>
          <w:b/>
          <w:bCs/>
          <w:color w:val="000000"/>
        </w:rPr>
        <w:t xml:space="preserve">recipient obtain drug and alcohol testing records from </w:t>
      </w:r>
      <w:r w:rsidR="00D94504" w:rsidRPr="00D94504">
        <w:rPr>
          <w:rFonts w:ascii="Arial" w:hAnsi="Arial" w:cs="Arial"/>
          <w:b/>
          <w:bCs/>
          <w:color w:val="000000"/>
        </w:rPr>
        <w:t xml:space="preserve">employees’ previous DOT employers </w:t>
      </w:r>
      <w:r w:rsidRPr="00F948C4">
        <w:rPr>
          <w:rFonts w:ascii="Arial" w:hAnsi="Arial" w:cs="Arial"/>
          <w:b/>
          <w:bCs/>
          <w:color w:val="000000"/>
        </w:rPr>
        <w:t>and are all records stored in a secure location with controlled access?</w:t>
      </w:r>
    </w:p>
    <w:p w14:paraId="0CEE49BE" w14:textId="77777777" w:rsidR="00F948C4" w:rsidRPr="00F948C4" w:rsidRDefault="00F948C4" w:rsidP="00F948C4">
      <w:pPr>
        <w:spacing w:after="0" w:line="240" w:lineRule="auto"/>
        <w:rPr>
          <w:rFonts w:ascii="Arial" w:eastAsia="Calibri" w:hAnsi="Arial" w:cs="Arial"/>
        </w:rPr>
      </w:pPr>
    </w:p>
    <w:p w14:paraId="458072A5" w14:textId="27DA7A85" w:rsidR="00F948C4" w:rsidRDefault="00F948C4" w:rsidP="00F948C4">
      <w:pPr>
        <w:spacing w:after="0" w:line="240" w:lineRule="auto"/>
        <w:rPr>
          <w:rFonts w:ascii="Arial" w:eastAsia="Calibri" w:hAnsi="Arial" w:cs="Arial"/>
        </w:rPr>
      </w:pPr>
      <w:r w:rsidRPr="00F948C4">
        <w:rPr>
          <w:rFonts w:ascii="Arial" w:eastAsia="Calibri" w:hAnsi="Arial" w:cs="Arial"/>
          <w:u w:val="single"/>
        </w:rPr>
        <w:t>Applicability</w:t>
      </w:r>
      <w:r w:rsidRPr="00F948C4">
        <w:rPr>
          <w:rFonts w:ascii="Arial" w:eastAsia="Calibri" w:hAnsi="Arial" w:cs="Arial"/>
        </w:rPr>
        <w:t>: Sub</w:t>
      </w:r>
      <w:r w:rsidRPr="00F948C4">
        <w:rPr>
          <w:rFonts w:ascii="Arial" w:hAnsi="Arial" w:cs="Arial"/>
        </w:rPr>
        <w:t>r</w:t>
      </w:r>
      <w:r w:rsidRPr="00F948C4">
        <w:rPr>
          <w:rFonts w:ascii="Arial" w:eastAsia="Calibri" w:hAnsi="Arial" w:cs="Arial"/>
        </w:rPr>
        <w:t>ecipients with safety-sensitive employees excluding commuter rail-only providers</w:t>
      </w:r>
      <w:r w:rsidR="002A2AEC">
        <w:rPr>
          <w:rFonts w:ascii="Arial" w:eastAsia="Calibri" w:hAnsi="Arial" w:cs="Arial"/>
        </w:rPr>
        <w:t>.</w:t>
      </w:r>
    </w:p>
    <w:p w14:paraId="18F91D01" w14:textId="77777777" w:rsidR="002A2AEC" w:rsidRPr="00F948C4" w:rsidRDefault="002A2AEC" w:rsidP="00F948C4">
      <w:pPr>
        <w:spacing w:after="0" w:line="240" w:lineRule="auto"/>
        <w:rPr>
          <w:rFonts w:ascii="Arial" w:eastAsia="Calibri" w:hAnsi="Arial" w:cs="Arial"/>
        </w:rPr>
      </w:pPr>
    </w:p>
    <w:p w14:paraId="6BBAEB59" w14:textId="77777777" w:rsidR="00F948C4" w:rsidRPr="00F948C4" w:rsidRDefault="00F948C4" w:rsidP="00F948C4">
      <w:pPr>
        <w:spacing w:after="0" w:line="240" w:lineRule="auto"/>
        <w:rPr>
          <w:rFonts w:ascii="Arial" w:eastAsia="Calibri" w:hAnsi="Arial" w:cs="Arial"/>
        </w:rPr>
      </w:pPr>
    </w:p>
    <w:p w14:paraId="7CE39324" w14:textId="77777777" w:rsidR="00F948C4" w:rsidRPr="00F948C4" w:rsidRDefault="00F948C4" w:rsidP="00F948C4">
      <w:pPr>
        <w:spacing w:after="0" w:line="240" w:lineRule="auto"/>
        <w:rPr>
          <w:rFonts w:ascii="Arial" w:eastAsia="Calibri" w:hAnsi="Arial" w:cs="Arial"/>
          <w:u w:val="single"/>
        </w:rPr>
      </w:pPr>
      <w:r w:rsidRPr="00F948C4">
        <w:rPr>
          <w:rFonts w:ascii="Arial" w:eastAsia="Calibri" w:hAnsi="Arial" w:cs="Arial"/>
          <w:u w:val="single"/>
        </w:rPr>
        <w:t>General Requirement</w:t>
      </w:r>
    </w:p>
    <w:p w14:paraId="4190B5CD" w14:textId="1591DDD5" w:rsidR="00F948C4" w:rsidRPr="00F948C4" w:rsidRDefault="00F948C4" w:rsidP="00F948C4">
      <w:pPr>
        <w:spacing w:after="0" w:line="240" w:lineRule="auto"/>
        <w:rPr>
          <w:rFonts w:ascii="Arial" w:eastAsia="Calibri" w:hAnsi="Arial" w:cs="Arial"/>
        </w:rPr>
      </w:pPr>
      <w:r w:rsidRPr="00F948C4">
        <w:rPr>
          <w:rFonts w:ascii="Arial" w:eastAsia="Calibri" w:hAnsi="Arial" w:cs="Arial"/>
        </w:rPr>
        <w:t>Sub</w:t>
      </w:r>
      <w:r w:rsidRPr="00F948C4">
        <w:rPr>
          <w:rFonts w:ascii="Arial" w:hAnsi="Arial" w:cs="Arial"/>
        </w:rPr>
        <w:t>r</w:t>
      </w:r>
      <w:r w:rsidRPr="00F948C4">
        <w:rPr>
          <w:rFonts w:ascii="Arial" w:eastAsia="Calibri" w:hAnsi="Arial" w:cs="Arial"/>
        </w:rPr>
        <w:t xml:space="preserve">ecipients must obtain previous drug and alcohol testing </w:t>
      </w:r>
      <w:r w:rsidR="00D94504" w:rsidRPr="00D94504">
        <w:rPr>
          <w:rFonts w:ascii="Arial" w:eastAsia="Calibri" w:hAnsi="Arial" w:cs="Arial"/>
        </w:rPr>
        <w:t>Information from previous DOT employers</w:t>
      </w:r>
      <w:r w:rsidR="00D94504">
        <w:rPr>
          <w:rFonts w:ascii="Arial" w:eastAsia="Calibri" w:hAnsi="Arial" w:cs="Arial"/>
        </w:rPr>
        <w:t xml:space="preserve"> for employees</w:t>
      </w:r>
      <w:r w:rsidRPr="00F948C4">
        <w:rPr>
          <w:rFonts w:ascii="Arial" w:eastAsia="Calibri" w:hAnsi="Arial" w:cs="Arial"/>
        </w:rPr>
        <w:t xml:space="preserve"> performing safety-sensitive functions and must retain drug and alcohol testing </w:t>
      </w:r>
      <w:r w:rsidR="00D94504">
        <w:rPr>
          <w:rFonts w:ascii="Arial" w:eastAsia="Calibri" w:hAnsi="Arial" w:cs="Arial"/>
        </w:rPr>
        <w:t>information</w:t>
      </w:r>
      <w:r w:rsidRPr="00F948C4">
        <w:rPr>
          <w:rFonts w:ascii="Arial" w:eastAsia="Calibri" w:hAnsi="Arial" w:cs="Arial"/>
        </w:rPr>
        <w:t xml:space="preserve"> records for all covered employees in a secure location with controlled access.</w:t>
      </w:r>
    </w:p>
    <w:p w14:paraId="679B5EB3" w14:textId="77777777" w:rsidR="00F948C4" w:rsidRPr="00F948C4" w:rsidRDefault="00F948C4" w:rsidP="00F948C4">
      <w:pPr>
        <w:spacing w:after="0" w:line="240" w:lineRule="auto"/>
        <w:rPr>
          <w:rFonts w:ascii="Arial" w:eastAsia="Calibri" w:hAnsi="Arial" w:cs="Arial"/>
          <w:u w:val="single"/>
        </w:rPr>
      </w:pPr>
    </w:p>
    <w:p w14:paraId="4E8CE214" w14:textId="77777777" w:rsidR="00F948C4" w:rsidRPr="00F948C4" w:rsidRDefault="00F948C4" w:rsidP="00F948C4">
      <w:pPr>
        <w:spacing w:after="0" w:line="240" w:lineRule="auto"/>
        <w:rPr>
          <w:rFonts w:ascii="Arial" w:eastAsia="Calibri" w:hAnsi="Arial" w:cs="Arial"/>
          <w:u w:val="single"/>
        </w:rPr>
      </w:pPr>
      <w:r w:rsidRPr="00F948C4">
        <w:rPr>
          <w:rFonts w:ascii="Arial" w:eastAsia="Calibri" w:hAnsi="Arial" w:cs="Arial"/>
          <w:u w:val="single"/>
        </w:rPr>
        <w:t>Questions for Review</w:t>
      </w:r>
    </w:p>
    <w:p w14:paraId="5BEDEE47" w14:textId="7BAF749F" w:rsidR="003710A1" w:rsidRDefault="003710A1" w:rsidP="00F948C4">
      <w:pPr>
        <w:pStyle w:val="ListParagraph"/>
        <w:numPr>
          <w:ilvl w:val="0"/>
          <w:numId w:val="46"/>
        </w:numPr>
        <w:spacing w:after="0" w:line="240" w:lineRule="auto"/>
        <w:rPr>
          <w:rFonts w:ascii="Arial" w:eastAsia="Calibri" w:hAnsi="Arial" w:cs="Arial"/>
        </w:rPr>
      </w:pPr>
      <w:r w:rsidRPr="003710A1">
        <w:rPr>
          <w:rFonts w:ascii="Arial" w:eastAsia="Calibri" w:hAnsi="Arial" w:cs="Arial"/>
        </w:rPr>
        <w:t>Are previous drug and alcohol testing program records obtained from prior employers before allowing an employee to perform safety-sensitive functions for more than 30 days?</w:t>
      </w:r>
    </w:p>
    <w:p w14:paraId="1A91428A" w14:textId="31A32C79" w:rsidR="00F948C4" w:rsidRPr="00F948C4" w:rsidRDefault="00F948C4" w:rsidP="00F948C4">
      <w:pPr>
        <w:pStyle w:val="ListParagraph"/>
        <w:numPr>
          <w:ilvl w:val="0"/>
          <w:numId w:val="46"/>
        </w:numPr>
        <w:spacing w:after="0" w:line="240" w:lineRule="auto"/>
        <w:rPr>
          <w:rFonts w:ascii="Arial" w:eastAsia="Calibri" w:hAnsi="Arial" w:cs="Arial"/>
        </w:rPr>
      </w:pPr>
      <w:r w:rsidRPr="00F948C4">
        <w:rPr>
          <w:rFonts w:ascii="Arial" w:eastAsia="Calibri" w:hAnsi="Arial" w:cs="Arial"/>
        </w:rPr>
        <w:t>Are drug and alcohol testing program records retained in a secure location with controlled access?</w:t>
      </w:r>
    </w:p>
    <w:p w14:paraId="41534A0E" w14:textId="77777777" w:rsidR="00F948C4" w:rsidRPr="00F948C4" w:rsidRDefault="00F948C4" w:rsidP="00F948C4">
      <w:pPr>
        <w:spacing w:after="0" w:line="240" w:lineRule="auto"/>
        <w:rPr>
          <w:rFonts w:ascii="Arial" w:eastAsia="Calibri" w:hAnsi="Arial" w:cs="Arial"/>
          <w:u w:val="single"/>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F948C4" w:rsidRPr="00F948C4" w14:paraId="42FE1B02" w14:textId="77777777" w:rsidTr="001244E7">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1B25F47" w14:textId="3862E3EA" w:rsidR="00F948C4" w:rsidRPr="00F948C4" w:rsidRDefault="002E1980" w:rsidP="001244E7">
            <w:pPr>
              <w:pStyle w:val="Default"/>
              <w:rPr>
                <w:sz w:val="22"/>
                <w:szCs w:val="22"/>
              </w:rPr>
            </w:pPr>
            <w:r w:rsidRPr="002E1980">
              <w:rPr>
                <w:b/>
                <w:bCs/>
                <w:sz w:val="22"/>
                <w:szCs w:val="22"/>
              </w:rPr>
              <w:t>DA3. Does the recipient obtain drug and alcohol testing records from employees’ prior employers and are all records stored in a secure location with controlled access?</w:t>
            </w:r>
          </w:p>
        </w:tc>
      </w:tr>
      <w:tr w:rsidR="00F948C4" w:rsidRPr="00F948C4" w14:paraId="365FD325" w14:textId="77777777" w:rsidTr="001244E7">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EEB01" w14:textId="77777777" w:rsidR="00F948C4" w:rsidRPr="00F948C4" w:rsidRDefault="00F948C4" w:rsidP="001244E7">
            <w:pPr>
              <w:jc w:val="center"/>
              <w:rPr>
                <w:rFonts w:ascii="Arial" w:hAnsi="Arial" w:cs="Arial"/>
              </w:rPr>
            </w:pPr>
            <w:r w:rsidRPr="00F948C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6A3F95" w14:textId="77777777" w:rsidR="00F948C4" w:rsidRPr="00F948C4" w:rsidRDefault="00F948C4" w:rsidP="001244E7">
            <w:pPr>
              <w:jc w:val="center"/>
              <w:rPr>
                <w:rFonts w:ascii="Arial" w:hAnsi="Arial" w:cs="Arial"/>
              </w:rPr>
            </w:pPr>
            <w:r w:rsidRPr="00F948C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161623" w14:textId="77777777" w:rsidR="00F948C4" w:rsidRPr="00F948C4" w:rsidRDefault="00F948C4" w:rsidP="001244E7">
            <w:pPr>
              <w:jc w:val="center"/>
              <w:rPr>
                <w:rFonts w:ascii="Arial" w:hAnsi="Arial" w:cs="Arial"/>
              </w:rPr>
            </w:pPr>
            <w:r w:rsidRPr="00F948C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5C22D8" w14:textId="77777777" w:rsidR="00F948C4" w:rsidRPr="00F948C4" w:rsidRDefault="00F948C4" w:rsidP="001244E7">
            <w:pPr>
              <w:jc w:val="center"/>
              <w:rPr>
                <w:rFonts w:ascii="Arial" w:hAnsi="Arial" w:cs="Arial"/>
              </w:rPr>
            </w:pPr>
            <w:r w:rsidRPr="00F948C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B1820D" w14:textId="77777777" w:rsidR="00F948C4" w:rsidRPr="00F948C4" w:rsidRDefault="00F948C4" w:rsidP="001244E7">
            <w:pPr>
              <w:jc w:val="center"/>
              <w:rPr>
                <w:rFonts w:ascii="Arial" w:hAnsi="Arial" w:cs="Arial"/>
              </w:rPr>
            </w:pPr>
            <w:r w:rsidRPr="00F948C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D6EE6F" w14:textId="77777777" w:rsidR="00F948C4" w:rsidRPr="00F948C4" w:rsidRDefault="00F948C4" w:rsidP="001244E7">
            <w:pPr>
              <w:jc w:val="center"/>
              <w:rPr>
                <w:rFonts w:ascii="Arial" w:hAnsi="Arial" w:cs="Arial"/>
              </w:rPr>
            </w:pPr>
            <w:r w:rsidRPr="00F948C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85FDA1" w14:textId="77777777" w:rsidR="00F948C4" w:rsidRPr="00F948C4" w:rsidRDefault="00F948C4" w:rsidP="001244E7">
            <w:pPr>
              <w:jc w:val="center"/>
              <w:rPr>
                <w:rFonts w:ascii="Arial" w:hAnsi="Arial" w:cs="Arial"/>
              </w:rPr>
            </w:pPr>
            <w:r w:rsidRPr="00F948C4">
              <w:rPr>
                <w:rFonts w:ascii="Arial" w:hAnsi="Arial" w:cs="Arial"/>
              </w:rPr>
              <w:t>Notes</w:t>
            </w:r>
          </w:p>
        </w:tc>
      </w:tr>
      <w:tr w:rsidR="00F948C4" w:rsidRPr="00F948C4" w14:paraId="0A868BB5" w14:textId="77777777" w:rsidTr="001244E7">
        <w:tc>
          <w:tcPr>
            <w:tcW w:w="585" w:type="dxa"/>
            <w:tcBorders>
              <w:top w:val="single" w:sz="4" w:space="0" w:color="auto"/>
              <w:left w:val="single" w:sz="4" w:space="0" w:color="auto"/>
              <w:bottom w:val="single" w:sz="4" w:space="0" w:color="auto"/>
              <w:right w:val="single" w:sz="4" w:space="0" w:color="auto"/>
            </w:tcBorders>
            <w:vAlign w:val="center"/>
          </w:tcPr>
          <w:p w14:paraId="1533FB20" w14:textId="77777777" w:rsidR="00F948C4" w:rsidRPr="00F948C4" w:rsidRDefault="00F948C4" w:rsidP="001244E7">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635B573" w14:textId="77777777" w:rsidR="00F948C4" w:rsidRPr="00F948C4" w:rsidRDefault="00F948C4" w:rsidP="001244E7">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57EA071" w14:textId="77777777" w:rsidR="00F948C4" w:rsidRPr="00F948C4" w:rsidRDefault="00F948C4" w:rsidP="001244E7">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5DDFA92" w14:textId="77777777" w:rsidR="00F948C4" w:rsidRPr="00F948C4" w:rsidRDefault="00F948C4" w:rsidP="001244E7">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FE2A5FA" w14:textId="05C19531" w:rsidR="00F948C4" w:rsidRPr="00F948C4" w:rsidRDefault="002E1980" w:rsidP="001244E7">
            <w:pPr>
              <w:rPr>
                <w:rFonts w:ascii="Arial" w:hAnsi="Arial" w:cs="Arial"/>
              </w:rPr>
            </w:pPr>
            <w:r w:rsidRPr="002E1980">
              <w:rPr>
                <w:rFonts w:ascii="Arial" w:hAnsi="Arial" w:cs="Arial"/>
              </w:rPr>
              <w:t xml:space="preserve">49 CFR 655.71 </w:t>
            </w:r>
          </w:p>
        </w:tc>
        <w:tc>
          <w:tcPr>
            <w:tcW w:w="2452" w:type="dxa"/>
            <w:tcBorders>
              <w:top w:val="single" w:sz="4" w:space="0" w:color="auto"/>
              <w:left w:val="single" w:sz="4" w:space="0" w:color="auto"/>
              <w:bottom w:val="single" w:sz="4" w:space="0" w:color="auto"/>
              <w:right w:val="single" w:sz="4" w:space="0" w:color="auto"/>
            </w:tcBorders>
            <w:vAlign w:val="center"/>
            <w:hideMark/>
          </w:tcPr>
          <w:p w14:paraId="15065A3D" w14:textId="658FDE4E" w:rsidR="00F948C4" w:rsidRPr="00F948C4" w:rsidRDefault="002E1980" w:rsidP="001244E7">
            <w:pPr>
              <w:rPr>
                <w:rFonts w:ascii="Arial" w:hAnsi="Arial" w:cs="Arial"/>
              </w:rPr>
            </w:pPr>
            <w:r>
              <w:rPr>
                <w:rFonts w:ascii="Arial" w:hAnsi="Arial" w:cs="Arial"/>
              </w:rPr>
              <w:t>Maintains testing records in a secure location with limited access</w:t>
            </w:r>
          </w:p>
        </w:tc>
        <w:tc>
          <w:tcPr>
            <w:tcW w:w="2386" w:type="dxa"/>
            <w:tcBorders>
              <w:top w:val="single" w:sz="4" w:space="0" w:color="auto"/>
              <w:left w:val="single" w:sz="4" w:space="0" w:color="auto"/>
              <w:bottom w:val="single" w:sz="4" w:space="0" w:color="auto"/>
              <w:right w:val="single" w:sz="4" w:space="0" w:color="auto"/>
            </w:tcBorders>
            <w:vAlign w:val="center"/>
          </w:tcPr>
          <w:p w14:paraId="2FC097A6" w14:textId="77777777" w:rsidR="00F948C4" w:rsidRPr="00F948C4" w:rsidRDefault="00F948C4" w:rsidP="001244E7">
            <w:pPr>
              <w:rPr>
                <w:rFonts w:ascii="Arial" w:hAnsi="Arial" w:cs="Arial"/>
              </w:rPr>
            </w:pPr>
          </w:p>
        </w:tc>
      </w:tr>
    </w:tbl>
    <w:p w14:paraId="3C53EFB4" w14:textId="77777777" w:rsidR="00F948C4" w:rsidRPr="00F948C4" w:rsidRDefault="00F948C4" w:rsidP="00F948C4">
      <w:pPr>
        <w:spacing w:after="0" w:line="240" w:lineRule="auto"/>
        <w:rPr>
          <w:rFonts w:ascii="Arial" w:eastAsia="Calibri" w:hAnsi="Arial" w:cs="Arial"/>
          <w:u w:val="single"/>
        </w:rPr>
      </w:pPr>
    </w:p>
    <w:p w14:paraId="7B1FB07E" w14:textId="77777777" w:rsidR="00F948C4" w:rsidRPr="00F948C4" w:rsidRDefault="00F948C4" w:rsidP="00F948C4">
      <w:pPr>
        <w:spacing w:after="0" w:line="240" w:lineRule="auto"/>
        <w:rPr>
          <w:rFonts w:ascii="Arial" w:eastAsia="Calibri" w:hAnsi="Arial" w:cs="Arial"/>
          <w:u w:val="single"/>
        </w:rPr>
      </w:pPr>
      <w:r w:rsidRPr="00F948C4">
        <w:rPr>
          <w:rFonts w:ascii="Arial" w:eastAsia="Calibri" w:hAnsi="Arial" w:cs="Arial"/>
          <w:u w:val="single"/>
        </w:rPr>
        <w:t>Deficiency Guide</w:t>
      </w:r>
    </w:p>
    <w:p w14:paraId="09C2C564" w14:textId="77777777" w:rsidR="00F948C4" w:rsidRPr="00F948C4" w:rsidRDefault="00F948C4" w:rsidP="00F948C4">
      <w:pPr>
        <w:spacing w:after="0" w:line="240" w:lineRule="auto"/>
        <w:rPr>
          <w:rFonts w:ascii="Arial" w:eastAsia="Calibri" w:hAnsi="Arial" w:cs="Arial"/>
        </w:rPr>
      </w:pPr>
    </w:p>
    <w:tbl>
      <w:tblPr>
        <w:tblStyle w:val="TableGrid"/>
        <w:tblW w:w="9355" w:type="dxa"/>
        <w:tblInd w:w="0" w:type="dxa"/>
        <w:tblLook w:val="04A0" w:firstRow="1" w:lastRow="0" w:firstColumn="1" w:lastColumn="0" w:noHBand="0" w:noVBand="1"/>
      </w:tblPr>
      <w:tblGrid>
        <w:gridCol w:w="2161"/>
        <w:gridCol w:w="3414"/>
        <w:gridCol w:w="3780"/>
      </w:tblGrid>
      <w:tr w:rsidR="00F948C4" w:rsidRPr="00F948C4" w14:paraId="50DC4C03" w14:textId="77777777" w:rsidTr="002E1980">
        <w:tc>
          <w:tcPr>
            <w:tcW w:w="2161" w:type="dxa"/>
            <w:tcBorders>
              <w:top w:val="single" w:sz="4" w:space="0" w:color="auto"/>
              <w:left w:val="single" w:sz="4" w:space="0" w:color="auto"/>
              <w:bottom w:val="single" w:sz="4" w:space="0" w:color="auto"/>
              <w:right w:val="single" w:sz="4" w:space="0" w:color="auto"/>
            </w:tcBorders>
            <w:shd w:val="clear" w:color="auto" w:fill="F2F2F2"/>
            <w:hideMark/>
          </w:tcPr>
          <w:p w14:paraId="101B4B4C" w14:textId="77777777" w:rsidR="00F948C4" w:rsidRPr="00F948C4" w:rsidRDefault="00F948C4" w:rsidP="001244E7">
            <w:pPr>
              <w:rPr>
                <w:rFonts w:ascii="Arial" w:hAnsi="Arial" w:cs="Arial"/>
                <w:b/>
                <w:bCs/>
              </w:rPr>
            </w:pPr>
            <w:r w:rsidRPr="00F948C4">
              <w:rPr>
                <w:rFonts w:ascii="Arial" w:hAnsi="Arial" w:cs="Arial"/>
                <w:b/>
                <w:bCs/>
              </w:rPr>
              <w:t>Code</w:t>
            </w:r>
          </w:p>
        </w:tc>
        <w:tc>
          <w:tcPr>
            <w:tcW w:w="3414" w:type="dxa"/>
            <w:tcBorders>
              <w:top w:val="single" w:sz="4" w:space="0" w:color="auto"/>
              <w:left w:val="single" w:sz="4" w:space="0" w:color="auto"/>
              <w:bottom w:val="single" w:sz="4" w:space="0" w:color="auto"/>
              <w:right w:val="single" w:sz="4" w:space="0" w:color="auto"/>
            </w:tcBorders>
            <w:shd w:val="clear" w:color="auto" w:fill="F2F2F2"/>
            <w:hideMark/>
          </w:tcPr>
          <w:p w14:paraId="02245E68" w14:textId="77777777" w:rsidR="00F948C4" w:rsidRPr="00F948C4" w:rsidRDefault="00F948C4" w:rsidP="001244E7">
            <w:pPr>
              <w:rPr>
                <w:rFonts w:ascii="Arial" w:hAnsi="Arial" w:cs="Arial"/>
                <w:b/>
                <w:bCs/>
              </w:rPr>
            </w:pPr>
            <w:r w:rsidRPr="00F948C4">
              <w:rPr>
                <w:rFonts w:ascii="Arial" w:hAnsi="Arial" w:cs="Arial"/>
                <w:b/>
                <w:bCs/>
              </w:rPr>
              <w:t>Description</w:t>
            </w:r>
          </w:p>
        </w:tc>
        <w:tc>
          <w:tcPr>
            <w:tcW w:w="3780" w:type="dxa"/>
            <w:tcBorders>
              <w:top w:val="single" w:sz="4" w:space="0" w:color="auto"/>
              <w:left w:val="single" w:sz="4" w:space="0" w:color="auto"/>
              <w:bottom w:val="single" w:sz="4" w:space="0" w:color="auto"/>
              <w:right w:val="single" w:sz="4" w:space="0" w:color="auto"/>
            </w:tcBorders>
            <w:shd w:val="clear" w:color="auto" w:fill="F2F2F2"/>
            <w:hideMark/>
          </w:tcPr>
          <w:p w14:paraId="48466D4F" w14:textId="77777777" w:rsidR="00F948C4" w:rsidRPr="00F948C4" w:rsidRDefault="00F948C4" w:rsidP="001244E7">
            <w:pPr>
              <w:rPr>
                <w:rFonts w:ascii="Arial" w:hAnsi="Arial" w:cs="Arial"/>
                <w:b/>
                <w:bCs/>
              </w:rPr>
            </w:pPr>
            <w:r w:rsidRPr="00F948C4">
              <w:rPr>
                <w:rFonts w:ascii="Arial" w:hAnsi="Arial" w:cs="Arial"/>
                <w:b/>
                <w:bCs/>
              </w:rPr>
              <w:t>Corrective Action</w:t>
            </w:r>
          </w:p>
        </w:tc>
      </w:tr>
      <w:tr w:rsidR="00F948C4" w:rsidRPr="00F948C4" w14:paraId="7B42CFC9" w14:textId="77777777" w:rsidTr="002E1980">
        <w:tc>
          <w:tcPr>
            <w:tcW w:w="2161" w:type="dxa"/>
            <w:tcBorders>
              <w:top w:val="single" w:sz="4" w:space="0" w:color="auto"/>
              <w:left w:val="single" w:sz="4" w:space="0" w:color="auto"/>
              <w:bottom w:val="single" w:sz="4" w:space="0" w:color="auto"/>
              <w:right w:val="single" w:sz="4" w:space="0" w:color="auto"/>
            </w:tcBorders>
            <w:vAlign w:val="center"/>
            <w:hideMark/>
          </w:tcPr>
          <w:p w14:paraId="2E5CF78B" w14:textId="663EF1EE" w:rsidR="00F948C4" w:rsidRPr="00F948C4" w:rsidRDefault="002E1980" w:rsidP="001244E7">
            <w:pPr>
              <w:rPr>
                <w:rFonts w:ascii="Arial" w:hAnsi="Arial" w:cs="Arial"/>
              </w:rPr>
            </w:pPr>
            <w:r w:rsidRPr="002E1980">
              <w:rPr>
                <w:rFonts w:ascii="Arial" w:hAnsi="Arial" w:cs="Arial"/>
              </w:rPr>
              <w:t>DA3-2: Drug and alcohol program records not secure</w:t>
            </w:r>
          </w:p>
        </w:tc>
        <w:tc>
          <w:tcPr>
            <w:tcW w:w="3414" w:type="dxa"/>
            <w:tcBorders>
              <w:top w:val="single" w:sz="4" w:space="0" w:color="auto"/>
              <w:left w:val="single" w:sz="4" w:space="0" w:color="auto"/>
              <w:bottom w:val="single" w:sz="4" w:space="0" w:color="auto"/>
              <w:right w:val="single" w:sz="4" w:space="0" w:color="auto"/>
            </w:tcBorders>
            <w:vAlign w:val="center"/>
          </w:tcPr>
          <w:p w14:paraId="3F914AEA" w14:textId="3A3AC5B4" w:rsidR="00F948C4" w:rsidRPr="00F948C4" w:rsidRDefault="002E1980" w:rsidP="001244E7">
            <w:pPr>
              <w:rPr>
                <w:rFonts w:ascii="Arial" w:hAnsi="Arial" w:cs="Arial"/>
              </w:rPr>
            </w:pPr>
            <w:r w:rsidRPr="002E1980">
              <w:rPr>
                <w:rFonts w:ascii="Arial" w:hAnsi="Arial" w:cs="Arial"/>
              </w:rPr>
              <w:t xml:space="preserve">The </w:t>
            </w:r>
            <w:r>
              <w:rPr>
                <w:rFonts w:ascii="Arial" w:hAnsi="Arial" w:cs="Arial"/>
              </w:rPr>
              <w:t>sub</w:t>
            </w:r>
            <w:r w:rsidRPr="002E1980">
              <w:rPr>
                <w:rFonts w:ascii="Arial" w:hAnsi="Arial" w:cs="Arial"/>
              </w:rPr>
              <w:t xml:space="preserve">recipient is deficient if it does not retain </w:t>
            </w:r>
            <w:proofErr w:type="gramStart"/>
            <w:r w:rsidRPr="002E1980">
              <w:rPr>
                <w:rFonts w:ascii="Arial" w:hAnsi="Arial" w:cs="Arial"/>
              </w:rPr>
              <w:t>employee’s</w:t>
            </w:r>
            <w:proofErr w:type="gramEnd"/>
            <w:r w:rsidRPr="002E1980">
              <w:rPr>
                <w:rFonts w:ascii="Arial" w:hAnsi="Arial" w:cs="Arial"/>
              </w:rPr>
              <w:t xml:space="preserve"> drug and alcohol records in a secure location with controlled access.</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3F3CE6C" w14:textId="38BAA48C" w:rsidR="00F948C4" w:rsidRPr="00F948C4" w:rsidRDefault="002E1980" w:rsidP="001244E7">
            <w:pPr>
              <w:rPr>
                <w:rFonts w:ascii="Arial" w:hAnsi="Arial" w:cs="Arial"/>
              </w:rPr>
            </w:pPr>
            <w:r>
              <w:rPr>
                <w:rFonts w:ascii="Arial" w:hAnsi="Arial" w:cs="Arial"/>
              </w:rPr>
              <w:t>M</w:t>
            </w:r>
            <w:r w:rsidRPr="002E1980">
              <w:rPr>
                <w:rFonts w:ascii="Arial" w:hAnsi="Arial" w:cs="Arial"/>
              </w:rPr>
              <w:t xml:space="preserve">ust submit documentation </w:t>
            </w:r>
            <w:proofErr w:type="gramStart"/>
            <w:r w:rsidRPr="002E1980">
              <w:rPr>
                <w:rFonts w:ascii="Arial" w:hAnsi="Arial" w:cs="Arial"/>
              </w:rPr>
              <w:t>that it</w:t>
            </w:r>
            <w:proofErr w:type="gramEnd"/>
            <w:r w:rsidRPr="002E1980">
              <w:rPr>
                <w:rFonts w:ascii="Arial" w:hAnsi="Arial" w:cs="Arial"/>
              </w:rPr>
              <w:t xml:space="preserve"> has moved program records to a secure location with controlled access.</w:t>
            </w:r>
          </w:p>
        </w:tc>
      </w:tr>
    </w:tbl>
    <w:p w14:paraId="16FD7F95" w14:textId="77777777" w:rsidR="002E1980" w:rsidRPr="00F948C4" w:rsidRDefault="002E1980" w:rsidP="002E1980">
      <w:pPr>
        <w:spacing w:after="0" w:line="240" w:lineRule="auto"/>
        <w:rPr>
          <w:rFonts w:ascii="Arial" w:eastAsia="Calibri" w:hAnsi="Arial" w:cs="Arial"/>
        </w:rPr>
      </w:pPr>
    </w:p>
    <w:p w14:paraId="2181EDA7" w14:textId="405524F0" w:rsidR="002E1980" w:rsidRDefault="00757ADF" w:rsidP="002E1980">
      <w:pPr>
        <w:spacing w:after="0" w:line="240" w:lineRule="auto"/>
        <w:rPr>
          <w:rFonts w:ascii="Arial" w:hAnsi="Arial" w:cs="Arial"/>
          <w:b/>
          <w:bCs/>
          <w:color w:val="000000"/>
        </w:rPr>
      </w:pPr>
      <w:r w:rsidRPr="00757ADF">
        <w:rPr>
          <w:rFonts w:ascii="Arial" w:hAnsi="Arial" w:cs="Arial"/>
          <w:b/>
          <w:bCs/>
          <w:color w:val="000000"/>
        </w:rPr>
        <w:t>DA4. Do all medical review officers, substance abuse professionals, breath alcohol technicians, and collectors in the drug and alcohol testing program have the required qualifications?</w:t>
      </w:r>
    </w:p>
    <w:p w14:paraId="1D76DD29" w14:textId="77777777" w:rsidR="00757ADF" w:rsidRPr="00F948C4" w:rsidRDefault="00757ADF" w:rsidP="002E1980">
      <w:pPr>
        <w:spacing w:after="0" w:line="240" w:lineRule="auto"/>
        <w:rPr>
          <w:rFonts w:ascii="Arial" w:eastAsia="Calibri" w:hAnsi="Arial" w:cs="Arial"/>
        </w:rPr>
      </w:pPr>
    </w:p>
    <w:p w14:paraId="1086D83E" w14:textId="6B989821" w:rsidR="002E1980" w:rsidRPr="00F948C4" w:rsidRDefault="002E1980" w:rsidP="002E1980">
      <w:pPr>
        <w:spacing w:after="0" w:line="240" w:lineRule="auto"/>
        <w:rPr>
          <w:rFonts w:ascii="Arial" w:eastAsia="Calibri" w:hAnsi="Arial" w:cs="Arial"/>
        </w:rPr>
      </w:pPr>
      <w:r w:rsidRPr="00F948C4">
        <w:rPr>
          <w:rFonts w:ascii="Arial" w:eastAsia="Calibri" w:hAnsi="Arial" w:cs="Arial"/>
          <w:u w:val="single"/>
        </w:rPr>
        <w:t>Applicability</w:t>
      </w:r>
      <w:r w:rsidRPr="00F948C4">
        <w:rPr>
          <w:rFonts w:ascii="Arial" w:eastAsia="Calibri" w:hAnsi="Arial" w:cs="Arial"/>
        </w:rPr>
        <w:t>: Sub</w:t>
      </w:r>
      <w:r w:rsidRPr="00F948C4">
        <w:rPr>
          <w:rFonts w:ascii="Arial" w:hAnsi="Arial" w:cs="Arial"/>
        </w:rPr>
        <w:t>r</w:t>
      </w:r>
      <w:r w:rsidRPr="00F948C4">
        <w:rPr>
          <w:rFonts w:ascii="Arial" w:eastAsia="Calibri" w:hAnsi="Arial" w:cs="Arial"/>
        </w:rPr>
        <w:t>ecipients with safety-sensitive employees excluding commuter rail-only providers</w:t>
      </w:r>
      <w:r w:rsidR="002A2AEC">
        <w:rPr>
          <w:rFonts w:ascii="Arial" w:eastAsia="Calibri" w:hAnsi="Arial" w:cs="Arial"/>
        </w:rPr>
        <w:t>.</w:t>
      </w:r>
    </w:p>
    <w:p w14:paraId="20227B52" w14:textId="77777777" w:rsidR="002E1980" w:rsidRPr="00F948C4" w:rsidRDefault="002E1980" w:rsidP="002E1980">
      <w:pPr>
        <w:spacing w:after="0" w:line="240" w:lineRule="auto"/>
        <w:rPr>
          <w:rFonts w:ascii="Arial" w:eastAsia="Calibri" w:hAnsi="Arial" w:cs="Arial"/>
        </w:rPr>
      </w:pPr>
    </w:p>
    <w:p w14:paraId="65E1C67D" w14:textId="77777777" w:rsidR="002E1980" w:rsidRPr="00F948C4" w:rsidRDefault="002E1980" w:rsidP="002E1980">
      <w:pPr>
        <w:spacing w:after="0" w:line="240" w:lineRule="auto"/>
        <w:rPr>
          <w:rFonts w:ascii="Arial" w:eastAsia="Calibri" w:hAnsi="Arial" w:cs="Arial"/>
          <w:u w:val="single"/>
        </w:rPr>
      </w:pPr>
      <w:r w:rsidRPr="00F948C4">
        <w:rPr>
          <w:rFonts w:ascii="Arial" w:eastAsia="Calibri" w:hAnsi="Arial" w:cs="Arial"/>
          <w:u w:val="single"/>
        </w:rPr>
        <w:t>General Requirement</w:t>
      </w:r>
    </w:p>
    <w:p w14:paraId="0F33C800" w14:textId="76DAAAA4" w:rsidR="002E1980" w:rsidRDefault="00757ADF" w:rsidP="002E1980">
      <w:pPr>
        <w:spacing w:after="0" w:line="240" w:lineRule="auto"/>
        <w:rPr>
          <w:rFonts w:ascii="Arial" w:eastAsia="Calibri" w:hAnsi="Arial" w:cs="Arial"/>
        </w:rPr>
      </w:pPr>
      <w:r w:rsidRPr="00757ADF">
        <w:rPr>
          <w:rFonts w:ascii="Arial" w:eastAsia="Calibri" w:hAnsi="Arial" w:cs="Arial"/>
        </w:rPr>
        <w:t>Only those individuals with the required qualifications may serve as medical review officers, substance abuse professionals, breath alcohol technicians, and collectors in the drug and alcohol testing program.</w:t>
      </w:r>
    </w:p>
    <w:p w14:paraId="3DD153FC" w14:textId="77777777" w:rsidR="00757ADF" w:rsidRPr="00F948C4" w:rsidRDefault="00757ADF" w:rsidP="002E1980">
      <w:pPr>
        <w:spacing w:after="0" w:line="240" w:lineRule="auto"/>
        <w:rPr>
          <w:rFonts w:ascii="Arial" w:eastAsia="Calibri" w:hAnsi="Arial" w:cs="Arial"/>
          <w:u w:val="single"/>
        </w:rPr>
      </w:pPr>
    </w:p>
    <w:p w14:paraId="508C5FE5" w14:textId="77777777" w:rsidR="002E1980" w:rsidRPr="00F948C4" w:rsidRDefault="002E1980" w:rsidP="002E1980">
      <w:pPr>
        <w:spacing w:after="0" w:line="240" w:lineRule="auto"/>
        <w:rPr>
          <w:rFonts w:ascii="Arial" w:eastAsia="Calibri" w:hAnsi="Arial" w:cs="Arial"/>
          <w:u w:val="single"/>
        </w:rPr>
      </w:pPr>
      <w:r w:rsidRPr="00F948C4">
        <w:rPr>
          <w:rFonts w:ascii="Arial" w:eastAsia="Calibri" w:hAnsi="Arial" w:cs="Arial"/>
          <w:u w:val="single"/>
        </w:rPr>
        <w:lastRenderedPageBreak/>
        <w:t>Questions for Review</w:t>
      </w:r>
    </w:p>
    <w:p w14:paraId="52F41B8D" w14:textId="77777777" w:rsidR="00757ADF" w:rsidRDefault="00757ADF" w:rsidP="002E1980">
      <w:pPr>
        <w:pStyle w:val="ListParagraph"/>
        <w:numPr>
          <w:ilvl w:val="0"/>
          <w:numId w:val="47"/>
        </w:numPr>
        <w:spacing w:after="0" w:line="240" w:lineRule="auto"/>
        <w:rPr>
          <w:rFonts w:ascii="Arial" w:eastAsia="Calibri" w:hAnsi="Arial" w:cs="Arial"/>
        </w:rPr>
      </w:pPr>
      <w:r w:rsidRPr="00757ADF">
        <w:rPr>
          <w:rFonts w:ascii="Arial" w:eastAsia="Calibri" w:hAnsi="Arial" w:cs="Arial"/>
        </w:rPr>
        <w:t>Do the medical review officers, substance abuse professionals, breath alcohol technicians, and collectors that support the recipient’s program have the required qualifications?</w:t>
      </w:r>
    </w:p>
    <w:p w14:paraId="50199741" w14:textId="1D7DE316" w:rsidR="00680C83" w:rsidRDefault="00680C83" w:rsidP="00680C83">
      <w:pPr>
        <w:spacing w:after="0" w:line="240" w:lineRule="auto"/>
        <w:rPr>
          <w:rFonts w:ascii="Arial" w:eastAsia="Calibri" w:hAnsi="Arial" w:cs="Arial"/>
        </w:rPr>
      </w:pPr>
    </w:p>
    <w:p w14:paraId="017D8695" w14:textId="7774E552" w:rsidR="00680C83" w:rsidRPr="00680C83" w:rsidRDefault="00680C83" w:rsidP="00680C83">
      <w:pPr>
        <w:spacing w:after="0" w:line="240" w:lineRule="auto"/>
        <w:rPr>
          <w:rFonts w:ascii="Arial" w:eastAsia="Calibri" w:hAnsi="Arial" w:cs="Arial"/>
        </w:rPr>
      </w:pPr>
      <w:r>
        <w:rPr>
          <w:rFonts w:ascii="Arial" w:eastAsia="Calibri" w:hAnsi="Arial" w:cs="Arial"/>
        </w:rPr>
        <w:t>Certificates are up to date if dated within three years</w:t>
      </w:r>
      <w:r w:rsidR="003710A1">
        <w:rPr>
          <w:rFonts w:ascii="Arial" w:eastAsia="Calibri" w:hAnsi="Arial" w:cs="Arial"/>
        </w:rPr>
        <w:t xml:space="preserve"> </w:t>
      </w:r>
      <w:r>
        <w:rPr>
          <w:rFonts w:ascii="Arial" w:eastAsia="Calibri" w:hAnsi="Arial" w:cs="Arial"/>
        </w:rPr>
        <w:t>for substance abuse professionals and for five years for breath alcohol technicians, collectors, and medical review officers.</w:t>
      </w:r>
    </w:p>
    <w:p w14:paraId="0F5A63B1" w14:textId="581121DF" w:rsidR="00757ADF" w:rsidRDefault="00757ADF" w:rsidP="00757ADF">
      <w:pPr>
        <w:spacing w:after="0" w:line="240" w:lineRule="auto"/>
        <w:rPr>
          <w:rFonts w:ascii="Arial" w:eastAsia="Calibri" w:hAnsi="Arial" w:cs="Arial"/>
        </w:rPr>
      </w:pPr>
    </w:p>
    <w:p w14:paraId="244D59D4" w14:textId="77777777" w:rsidR="002A2AEC" w:rsidRPr="00757ADF" w:rsidRDefault="002A2AEC" w:rsidP="00757ADF">
      <w:pPr>
        <w:spacing w:after="0" w:line="240" w:lineRule="auto"/>
        <w:rPr>
          <w:rFonts w:ascii="Arial" w:eastAsia="Calibri" w:hAnsi="Arial" w:cs="Arial"/>
        </w:rPr>
      </w:pPr>
    </w:p>
    <w:p w14:paraId="7086D0F2" w14:textId="77777777" w:rsidR="002E1980" w:rsidRPr="00F948C4" w:rsidRDefault="002E1980" w:rsidP="002E1980">
      <w:pPr>
        <w:spacing w:after="0" w:line="240" w:lineRule="auto"/>
        <w:rPr>
          <w:rFonts w:ascii="Arial" w:eastAsia="Calibri" w:hAnsi="Arial" w:cs="Arial"/>
          <w:u w:val="single"/>
        </w:rPr>
      </w:pPr>
    </w:p>
    <w:tbl>
      <w:tblPr>
        <w:tblStyle w:val="TableGrid"/>
        <w:tblW w:w="0" w:type="auto"/>
        <w:tblInd w:w="0" w:type="dxa"/>
        <w:tblLook w:val="04A0" w:firstRow="1" w:lastRow="0" w:firstColumn="1" w:lastColumn="0" w:noHBand="0" w:noVBand="1"/>
      </w:tblPr>
      <w:tblGrid>
        <w:gridCol w:w="585"/>
        <w:gridCol w:w="840"/>
        <w:gridCol w:w="737"/>
        <w:gridCol w:w="583"/>
        <w:gridCol w:w="1840"/>
        <w:gridCol w:w="2379"/>
        <w:gridCol w:w="2386"/>
      </w:tblGrid>
      <w:tr w:rsidR="002E1980" w:rsidRPr="00F948C4" w14:paraId="58F7A894" w14:textId="77777777" w:rsidTr="001244E7">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F0AB611" w14:textId="44B13355" w:rsidR="002E1980" w:rsidRPr="00757ADF" w:rsidRDefault="00757ADF" w:rsidP="00757ADF">
            <w:pPr>
              <w:rPr>
                <w:rFonts w:ascii="Arial" w:hAnsi="Arial" w:cs="Arial"/>
                <w:b/>
                <w:bCs/>
                <w:color w:val="000000"/>
              </w:rPr>
            </w:pPr>
            <w:r w:rsidRPr="00757ADF">
              <w:rPr>
                <w:rFonts w:ascii="Arial" w:hAnsi="Arial" w:cs="Arial"/>
                <w:b/>
                <w:bCs/>
                <w:color w:val="000000"/>
              </w:rPr>
              <w:t xml:space="preserve">DA4. Do all medical review officers, substance abuse professionals, </w:t>
            </w:r>
            <w:proofErr w:type="gramStart"/>
            <w:r w:rsidRPr="00757ADF">
              <w:rPr>
                <w:rFonts w:ascii="Arial" w:hAnsi="Arial" w:cs="Arial"/>
                <w:b/>
                <w:bCs/>
                <w:color w:val="000000"/>
              </w:rPr>
              <w:t>breath alcohol</w:t>
            </w:r>
            <w:proofErr w:type="gramEnd"/>
            <w:r w:rsidRPr="00757ADF">
              <w:rPr>
                <w:rFonts w:ascii="Arial" w:hAnsi="Arial" w:cs="Arial"/>
                <w:b/>
                <w:bCs/>
                <w:color w:val="000000"/>
              </w:rPr>
              <w:t xml:space="preserve"> technicians, and collectors in the drug and alcohol testing program have the required qualifications?</w:t>
            </w:r>
          </w:p>
        </w:tc>
      </w:tr>
      <w:tr w:rsidR="002E1980" w:rsidRPr="00F948C4" w14:paraId="56A1E534" w14:textId="77777777" w:rsidTr="0056562C">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0B2017" w14:textId="77777777" w:rsidR="002E1980" w:rsidRPr="00F948C4" w:rsidRDefault="002E1980" w:rsidP="001244E7">
            <w:pPr>
              <w:jc w:val="center"/>
              <w:rPr>
                <w:rFonts w:ascii="Arial" w:hAnsi="Arial" w:cs="Arial"/>
              </w:rPr>
            </w:pPr>
            <w:r w:rsidRPr="00F948C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DAE288" w14:textId="77777777" w:rsidR="002E1980" w:rsidRPr="00F948C4" w:rsidRDefault="002E1980" w:rsidP="001244E7">
            <w:pPr>
              <w:jc w:val="center"/>
              <w:rPr>
                <w:rFonts w:ascii="Arial" w:hAnsi="Arial" w:cs="Arial"/>
              </w:rPr>
            </w:pPr>
            <w:r w:rsidRPr="00F948C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313C85" w14:textId="77777777" w:rsidR="002E1980" w:rsidRPr="00F948C4" w:rsidRDefault="002E1980" w:rsidP="001244E7">
            <w:pPr>
              <w:jc w:val="center"/>
              <w:rPr>
                <w:rFonts w:ascii="Arial" w:hAnsi="Arial" w:cs="Arial"/>
              </w:rPr>
            </w:pPr>
            <w:r w:rsidRPr="00F948C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EB8E3C" w14:textId="77777777" w:rsidR="002E1980" w:rsidRPr="00F948C4" w:rsidRDefault="002E1980" w:rsidP="001244E7">
            <w:pPr>
              <w:jc w:val="center"/>
              <w:rPr>
                <w:rFonts w:ascii="Arial" w:hAnsi="Arial" w:cs="Arial"/>
              </w:rPr>
            </w:pPr>
            <w:r w:rsidRPr="00F948C4">
              <w:rPr>
                <w:rFonts w:ascii="Arial" w:hAnsi="Arial" w:cs="Arial"/>
              </w:rPr>
              <w:t>N/A</w:t>
            </w:r>
          </w:p>
        </w:tc>
        <w:tc>
          <w:tcPr>
            <w:tcW w:w="1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BC7E6B" w14:textId="77777777" w:rsidR="002E1980" w:rsidRPr="00F948C4" w:rsidRDefault="002E1980" w:rsidP="001244E7">
            <w:pPr>
              <w:jc w:val="center"/>
              <w:rPr>
                <w:rFonts w:ascii="Arial" w:hAnsi="Arial" w:cs="Arial"/>
              </w:rPr>
            </w:pPr>
            <w:r w:rsidRPr="00F948C4">
              <w:rPr>
                <w:rFonts w:ascii="Arial" w:hAnsi="Arial" w:cs="Arial"/>
              </w:rPr>
              <w:t>Regulation</w:t>
            </w:r>
          </w:p>
        </w:tc>
        <w:tc>
          <w:tcPr>
            <w:tcW w:w="23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4ABAEB" w14:textId="77777777" w:rsidR="002E1980" w:rsidRPr="00F948C4" w:rsidRDefault="002E1980" w:rsidP="001244E7">
            <w:pPr>
              <w:jc w:val="center"/>
              <w:rPr>
                <w:rFonts w:ascii="Arial" w:hAnsi="Arial" w:cs="Arial"/>
              </w:rPr>
            </w:pPr>
            <w:r w:rsidRPr="00F948C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F1A05D" w14:textId="77777777" w:rsidR="002E1980" w:rsidRPr="00F948C4" w:rsidRDefault="002E1980" w:rsidP="001244E7">
            <w:pPr>
              <w:jc w:val="center"/>
              <w:rPr>
                <w:rFonts w:ascii="Arial" w:hAnsi="Arial" w:cs="Arial"/>
              </w:rPr>
            </w:pPr>
            <w:r w:rsidRPr="00F948C4">
              <w:rPr>
                <w:rFonts w:ascii="Arial" w:hAnsi="Arial" w:cs="Arial"/>
              </w:rPr>
              <w:t>Notes</w:t>
            </w:r>
          </w:p>
        </w:tc>
      </w:tr>
      <w:tr w:rsidR="002E1980" w:rsidRPr="00F948C4" w14:paraId="707B25DE" w14:textId="77777777" w:rsidTr="0056562C">
        <w:tc>
          <w:tcPr>
            <w:tcW w:w="585" w:type="dxa"/>
            <w:tcBorders>
              <w:top w:val="single" w:sz="4" w:space="0" w:color="auto"/>
              <w:left w:val="single" w:sz="4" w:space="0" w:color="auto"/>
              <w:bottom w:val="single" w:sz="4" w:space="0" w:color="auto"/>
              <w:right w:val="single" w:sz="4" w:space="0" w:color="auto"/>
            </w:tcBorders>
            <w:vAlign w:val="center"/>
          </w:tcPr>
          <w:p w14:paraId="1BE2D86E" w14:textId="77777777" w:rsidR="002E1980" w:rsidRPr="00F948C4" w:rsidRDefault="002E1980" w:rsidP="001244E7">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895B3F3" w14:textId="77777777" w:rsidR="002E1980" w:rsidRPr="00F948C4" w:rsidRDefault="002E1980" w:rsidP="001244E7">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2254FC3" w14:textId="77777777" w:rsidR="002E1980" w:rsidRPr="00F948C4" w:rsidRDefault="002E1980" w:rsidP="001244E7">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C71C78C" w14:textId="77777777" w:rsidR="002E1980" w:rsidRPr="00F948C4" w:rsidRDefault="002E1980" w:rsidP="001244E7">
            <w:pPr>
              <w:rPr>
                <w:rFonts w:ascii="Arial" w:hAnsi="Arial" w:cs="Arial"/>
              </w:rPr>
            </w:pPr>
          </w:p>
        </w:tc>
        <w:tc>
          <w:tcPr>
            <w:tcW w:w="1840" w:type="dxa"/>
            <w:tcBorders>
              <w:top w:val="single" w:sz="4" w:space="0" w:color="auto"/>
              <w:left w:val="single" w:sz="4" w:space="0" w:color="auto"/>
              <w:bottom w:val="single" w:sz="4" w:space="0" w:color="auto"/>
              <w:right w:val="single" w:sz="4" w:space="0" w:color="auto"/>
            </w:tcBorders>
            <w:vAlign w:val="center"/>
            <w:hideMark/>
          </w:tcPr>
          <w:p w14:paraId="340152A7" w14:textId="5AA38FE9" w:rsidR="002E1980" w:rsidRPr="00F948C4" w:rsidRDefault="0056562C" w:rsidP="001244E7">
            <w:pPr>
              <w:rPr>
                <w:rFonts w:ascii="Arial" w:hAnsi="Arial" w:cs="Arial"/>
              </w:rPr>
            </w:pPr>
            <w:r w:rsidRPr="0056562C">
              <w:rPr>
                <w:rFonts w:ascii="Arial" w:hAnsi="Arial" w:cs="Arial"/>
              </w:rPr>
              <w:t>49 CFR 40.121</w:t>
            </w:r>
          </w:p>
        </w:tc>
        <w:tc>
          <w:tcPr>
            <w:tcW w:w="2379" w:type="dxa"/>
            <w:tcBorders>
              <w:top w:val="single" w:sz="4" w:space="0" w:color="auto"/>
              <w:left w:val="single" w:sz="4" w:space="0" w:color="auto"/>
              <w:bottom w:val="single" w:sz="4" w:space="0" w:color="auto"/>
              <w:right w:val="single" w:sz="4" w:space="0" w:color="auto"/>
            </w:tcBorders>
            <w:vAlign w:val="center"/>
            <w:hideMark/>
          </w:tcPr>
          <w:p w14:paraId="31CC8FD5" w14:textId="29CDC385" w:rsidR="002E1980" w:rsidRPr="00F948C4" w:rsidRDefault="00757ADF" w:rsidP="001244E7">
            <w:pPr>
              <w:rPr>
                <w:rFonts w:ascii="Arial" w:hAnsi="Arial" w:cs="Arial"/>
              </w:rPr>
            </w:pPr>
            <w:r>
              <w:rPr>
                <w:rFonts w:ascii="Arial" w:hAnsi="Arial" w:cs="Arial"/>
              </w:rPr>
              <w:t xml:space="preserve">Maintains unexpired certificates of </w:t>
            </w:r>
            <w:r w:rsidRPr="00757ADF">
              <w:rPr>
                <w:rFonts w:ascii="Arial" w:hAnsi="Arial" w:cs="Arial"/>
              </w:rPr>
              <w:t>medical review officers</w:t>
            </w:r>
            <w:r w:rsidR="00680C83">
              <w:rPr>
                <w:rFonts w:ascii="Arial" w:hAnsi="Arial" w:cs="Arial"/>
              </w:rPr>
              <w:t xml:space="preserve"> </w:t>
            </w:r>
          </w:p>
        </w:tc>
        <w:tc>
          <w:tcPr>
            <w:tcW w:w="2386" w:type="dxa"/>
            <w:tcBorders>
              <w:top w:val="single" w:sz="4" w:space="0" w:color="auto"/>
              <w:left w:val="single" w:sz="4" w:space="0" w:color="auto"/>
              <w:bottom w:val="single" w:sz="4" w:space="0" w:color="auto"/>
              <w:right w:val="single" w:sz="4" w:space="0" w:color="auto"/>
            </w:tcBorders>
            <w:vAlign w:val="center"/>
          </w:tcPr>
          <w:p w14:paraId="0FB6BCF1" w14:textId="77777777" w:rsidR="002E1980" w:rsidRPr="00F948C4" w:rsidRDefault="002E1980" w:rsidP="001244E7">
            <w:pPr>
              <w:rPr>
                <w:rFonts w:ascii="Arial" w:hAnsi="Arial" w:cs="Arial"/>
              </w:rPr>
            </w:pPr>
          </w:p>
        </w:tc>
      </w:tr>
      <w:tr w:rsidR="0056562C" w:rsidRPr="00F948C4" w14:paraId="299A128D" w14:textId="77777777" w:rsidTr="0056562C">
        <w:tc>
          <w:tcPr>
            <w:tcW w:w="585" w:type="dxa"/>
            <w:tcBorders>
              <w:top w:val="single" w:sz="4" w:space="0" w:color="auto"/>
              <w:left w:val="single" w:sz="4" w:space="0" w:color="auto"/>
              <w:bottom w:val="single" w:sz="4" w:space="0" w:color="auto"/>
              <w:right w:val="single" w:sz="4" w:space="0" w:color="auto"/>
            </w:tcBorders>
            <w:vAlign w:val="center"/>
          </w:tcPr>
          <w:p w14:paraId="00C68CD9" w14:textId="77777777" w:rsidR="0056562C" w:rsidRPr="00F948C4"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C16083E" w14:textId="77777777" w:rsidR="0056562C" w:rsidRPr="00F948C4"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4472131" w14:textId="77777777" w:rsidR="0056562C" w:rsidRPr="00F948C4"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7D144F8" w14:textId="77777777" w:rsidR="0056562C" w:rsidRPr="00F948C4" w:rsidRDefault="0056562C" w:rsidP="0056562C">
            <w:pPr>
              <w:rPr>
                <w:rFonts w:ascii="Arial" w:hAnsi="Arial"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24FB4B6" w14:textId="2A675A3D" w:rsidR="0056562C" w:rsidRPr="00F948C4" w:rsidRDefault="0056562C" w:rsidP="0056562C">
            <w:pPr>
              <w:rPr>
                <w:rFonts w:ascii="Arial" w:hAnsi="Arial" w:cs="Arial"/>
              </w:rPr>
            </w:pPr>
            <w:r w:rsidRPr="0056562C">
              <w:rPr>
                <w:rFonts w:ascii="Arial" w:hAnsi="Arial" w:cs="Arial"/>
              </w:rPr>
              <w:t>49 CFR 40.281</w:t>
            </w:r>
          </w:p>
        </w:tc>
        <w:tc>
          <w:tcPr>
            <w:tcW w:w="2379" w:type="dxa"/>
            <w:tcBorders>
              <w:top w:val="single" w:sz="4" w:space="0" w:color="auto"/>
              <w:left w:val="single" w:sz="4" w:space="0" w:color="auto"/>
              <w:bottom w:val="single" w:sz="4" w:space="0" w:color="auto"/>
              <w:right w:val="single" w:sz="4" w:space="0" w:color="auto"/>
            </w:tcBorders>
            <w:vAlign w:val="center"/>
          </w:tcPr>
          <w:p w14:paraId="06D48310" w14:textId="51A57085" w:rsidR="0056562C" w:rsidRDefault="0056562C" w:rsidP="0056562C">
            <w:pPr>
              <w:rPr>
                <w:rFonts w:ascii="Arial" w:hAnsi="Arial" w:cs="Arial"/>
              </w:rPr>
            </w:pPr>
            <w:r>
              <w:rPr>
                <w:rFonts w:ascii="Arial" w:hAnsi="Arial" w:cs="Arial"/>
              </w:rPr>
              <w:t xml:space="preserve">Maintains unexpired certificates of </w:t>
            </w:r>
            <w:r w:rsidRPr="00757ADF">
              <w:rPr>
                <w:rFonts w:ascii="Arial" w:hAnsi="Arial" w:cs="Arial"/>
              </w:rPr>
              <w:t>substance abuse professionals</w:t>
            </w:r>
          </w:p>
        </w:tc>
        <w:tc>
          <w:tcPr>
            <w:tcW w:w="2386" w:type="dxa"/>
            <w:tcBorders>
              <w:top w:val="single" w:sz="4" w:space="0" w:color="auto"/>
              <w:left w:val="single" w:sz="4" w:space="0" w:color="auto"/>
              <w:bottom w:val="single" w:sz="4" w:space="0" w:color="auto"/>
              <w:right w:val="single" w:sz="4" w:space="0" w:color="auto"/>
            </w:tcBorders>
            <w:vAlign w:val="center"/>
          </w:tcPr>
          <w:p w14:paraId="21B4A13B" w14:textId="77777777" w:rsidR="0056562C" w:rsidRPr="00F948C4" w:rsidRDefault="0056562C" w:rsidP="0056562C">
            <w:pPr>
              <w:rPr>
                <w:rFonts w:ascii="Arial" w:hAnsi="Arial" w:cs="Arial"/>
              </w:rPr>
            </w:pPr>
          </w:p>
        </w:tc>
      </w:tr>
      <w:tr w:rsidR="0056562C" w:rsidRPr="00F948C4" w14:paraId="3970EC4F" w14:textId="77777777" w:rsidTr="0056562C">
        <w:tc>
          <w:tcPr>
            <w:tcW w:w="585" w:type="dxa"/>
            <w:tcBorders>
              <w:top w:val="single" w:sz="4" w:space="0" w:color="auto"/>
              <w:left w:val="single" w:sz="4" w:space="0" w:color="auto"/>
              <w:bottom w:val="single" w:sz="4" w:space="0" w:color="auto"/>
              <w:right w:val="single" w:sz="4" w:space="0" w:color="auto"/>
            </w:tcBorders>
            <w:vAlign w:val="center"/>
          </w:tcPr>
          <w:p w14:paraId="091ECD68" w14:textId="77777777" w:rsidR="0056562C" w:rsidRPr="00F948C4"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DBAB4B1" w14:textId="77777777" w:rsidR="0056562C" w:rsidRPr="00F948C4"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EB2E70E" w14:textId="77777777" w:rsidR="0056562C" w:rsidRPr="00F948C4"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056EE8F" w14:textId="77777777" w:rsidR="0056562C" w:rsidRPr="00F948C4" w:rsidRDefault="0056562C" w:rsidP="0056562C">
            <w:pPr>
              <w:rPr>
                <w:rFonts w:ascii="Arial" w:hAnsi="Arial"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120AC223" w14:textId="3B31E193" w:rsidR="0056562C" w:rsidRPr="00F948C4" w:rsidRDefault="0056562C" w:rsidP="0056562C">
            <w:pPr>
              <w:rPr>
                <w:rFonts w:ascii="Arial" w:hAnsi="Arial" w:cs="Arial"/>
              </w:rPr>
            </w:pPr>
            <w:r w:rsidRPr="0056562C">
              <w:rPr>
                <w:rFonts w:ascii="Arial" w:hAnsi="Arial" w:cs="Arial"/>
              </w:rPr>
              <w:t>49 CFR 40.211</w:t>
            </w:r>
            <w:r>
              <w:rPr>
                <w:rFonts w:ascii="Arial" w:hAnsi="Arial" w:cs="Arial"/>
              </w:rPr>
              <w:t xml:space="preserve">; </w:t>
            </w:r>
            <w:r w:rsidRPr="0056562C">
              <w:rPr>
                <w:rFonts w:ascii="Arial" w:hAnsi="Arial" w:cs="Arial"/>
              </w:rPr>
              <w:t>49 CFR 40.213</w:t>
            </w:r>
          </w:p>
        </w:tc>
        <w:tc>
          <w:tcPr>
            <w:tcW w:w="2379" w:type="dxa"/>
            <w:tcBorders>
              <w:top w:val="single" w:sz="4" w:space="0" w:color="auto"/>
              <w:left w:val="single" w:sz="4" w:space="0" w:color="auto"/>
              <w:bottom w:val="single" w:sz="4" w:space="0" w:color="auto"/>
              <w:right w:val="single" w:sz="4" w:space="0" w:color="auto"/>
            </w:tcBorders>
            <w:vAlign w:val="center"/>
          </w:tcPr>
          <w:p w14:paraId="41C6788E" w14:textId="314AB21F" w:rsidR="0056562C" w:rsidRDefault="0056562C" w:rsidP="0056562C">
            <w:pPr>
              <w:rPr>
                <w:rFonts w:ascii="Arial" w:hAnsi="Arial" w:cs="Arial"/>
              </w:rPr>
            </w:pPr>
            <w:r>
              <w:rPr>
                <w:rFonts w:ascii="Arial" w:hAnsi="Arial" w:cs="Arial"/>
              </w:rPr>
              <w:t xml:space="preserve">Maintains unexpired certificates of </w:t>
            </w:r>
            <w:r w:rsidRPr="00757ADF">
              <w:rPr>
                <w:rFonts w:ascii="Arial" w:hAnsi="Arial" w:cs="Arial"/>
              </w:rPr>
              <w:t>breath alcohol technicians</w:t>
            </w:r>
          </w:p>
        </w:tc>
        <w:tc>
          <w:tcPr>
            <w:tcW w:w="2386" w:type="dxa"/>
            <w:tcBorders>
              <w:top w:val="single" w:sz="4" w:space="0" w:color="auto"/>
              <w:left w:val="single" w:sz="4" w:space="0" w:color="auto"/>
              <w:bottom w:val="single" w:sz="4" w:space="0" w:color="auto"/>
              <w:right w:val="single" w:sz="4" w:space="0" w:color="auto"/>
            </w:tcBorders>
            <w:vAlign w:val="center"/>
          </w:tcPr>
          <w:p w14:paraId="760BB022" w14:textId="77777777" w:rsidR="0056562C" w:rsidRPr="00F948C4" w:rsidRDefault="0056562C" w:rsidP="0056562C">
            <w:pPr>
              <w:rPr>
                <w:rFonts w:ascii="Arial" w:hAnsi="Arial" w:cs="Arial"/>
              </w:rPr>
            </w:pPr>
          </w:p>
        </w:tc>
      </w:tr>
      <w:tr w:rsidR="0056562C" w:rsidRPr="00F948C4" w14:paraId="1365C354" w14:textId="77777777" w:rsidTr="0056562C">
        <w:tc>
          <w:tcPr>
            <w:tcW w:w="585" w:type="dxa"/>
            <w:tcBorders>
              <w:top w:val="single" w:sz="4" w:space="0" w:color="auto"/>
              <w:left w:val="single" w:sz="4" w:space="0" w:color="auto"/>
              <w:bottom w:val="single" w:sz="4" w:space="0" w:color="auto"/>
              <w:right w:val="single" w:sz="4" w:space="0" w:color="auto"/>
            </w:tcBorders>
            <w:vAlign w:val="center"/>
          </w:tcPr>
          <w:p w14:paraId="3C4E4FAF" w14:textId="77777777" w:rsidR="0056562C" w:rsidRPr="00F948C4" w:rsidRDefault="0056562C" w:rsidP="0056562C">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353CE95" w14:textId="77777777" w:rsidR="0056562C" w:rsidRPr="00F948C4" w:rsidRDefault="0056562C" w:rsidP="0056562C">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128F415" w14:textId="77777777" w:rsidR="0056562C" w:rsidRPr="00F948C4" w:rsidRDefault="0056562C" w:rsidP="0056562C">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B28AE2E" w14:textId="77777777" w:rsidR="0056562C" w:rsidRPr="00F948C4" w:rsidRDefault="0056562C" w:rsidP="0056562C">
            <w:pPr>
              <w:rPr>
                <w:rFonts w:ascii="Arial" w:hAnsi="Arial"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62AF11C5" w14:textId="1821E03F" w:rsidR="0056562C" w:rsidRPr="00F948C4" w:rsidRDefault="0056562C" w:rsidP="0056562C">
            <w:pPr>
              <w:rPr>
                <w:rFonts w:ascii="Arial" w:hAnsi="Arial" w:cs="Arial"/>
              </w:rPr>
            </w:pPr>
            <w:r w:rsidRPr="0056562C">
              <w:rPr>
                <w:rFonts w:ascii="Arial" w:hAnsi="Arial" w:cs="Arial"/>
              </w:rPr>
              <w:t>49 CFR 40.31</w:t>
            </w:r>
            <w:r>
              <w:rPr>
                <w:rFonts w:ascii="Arial" w:hAnsi="Arial" w:cs="Arial"/>
              </w:rPr>
              <w:t xml:space="preserve">; </w:t>
            </w:r>
            <w:r w:rsidRPr="0056562C">
              <w:rPr>
                <w:rFonts w:ascii="Arial" w:hAnsi="Arial" w:cs="Arial"/>
              </w:rPr>
              <w:t>49 CFR 40.33</w:t>
            </w:r>
          </w:p>
        </w:tc>
        <w:tc>
          <w:tcPr>
            <w:tcW w:w="2379" w:type="dxa"/>
            <w:tcBorders>
              <w:top w:val="single" w:sz="4" w:space="0" w:color="auto"/>
              <w:left w:val="single" w:sz="4" w:space="0" w:color="auto"/>
              <w:bottom w:val="single" w:sz="4" w:space="0" w:color="auto"/>
              <w:right w:val="single" w:sz="4" w:space="0" w:color="auto"/>
            </w:tcBorders>
            <w:vAlign w:val="center"/>
          </w:tcPr>
          <w:p w14:paraId="7149A488" w14:textId="19A024D5" w:rsidR="0056562C" w:rsidRDefault="0056562C" w:rsidP="0056562C">
            <w:pPr>
              <w:rPr>
                <w:rFonts w:ascii="Arial" w:hAnsi="Arial" w:cs="Arial"/>
              </w:rPr>
            </w:pPr>
            <w:r>
              <w:rPr>
                <w:rFonts w:ascii="Arial" w:hAnsi="Arial" w:cs="Arial"/>
              </w:rPr>
              <w:t xml:space="preserve">Maintains unexpired certificates of </w:t>
            </w:r>
            <w:r w:rsidRPr="00757ADF">
              <w:rPr>
                <w:rFonts w:ascii="Arial" w:hAnsi="Arial" w:cs="Arial"/>
              </w:rPr>
              <w:t>collectors</w:t>
            </w:r>
          </w:p>
        </w:tc>
        <w:tc>
          <w:tcPr>
            <w:tcW w:w="2386" w:type="dxa"/>
            <w:tcBorders>
              <w:top w:val="single" w:sz="4" w:space="0" w:color="auto"/>
              <w:left w:val="single" w:sz="4" w:space="0" w:color="auto"/>
              <w:bottom w:val="single" w:sz="4" w:space="0" w:color="auto"/>
              <w:right w:val="single" w:sz="4" w:space="0" w:color="auto"/>
            </w:tcBorders>
            <w:vAlign w:val="center"/>
          </w:tcPr>
          <w:p w14:paraId="3139D9D0" w14:textId="77777777" w:rsidR="0056562C" w:rsidRPr="00F948C4" w:rsidRDefault="0056562C" w:rsidP="0056562C">
            <w:pPr>
              <w:rPr>
                <w:rFonts w:ascii="Arial" w:hAnsi="Arial" w:cs="Arial"/>
              </w:rPr>
            </w:pPr>
          </w:p>
        </w:tc>
      </w:tr>
    </w:tbl>
    <w:p w14:paraId="3F6897F4" w14:textId="77777777" w:rsidR="002E1980" w:rsidRPr="00F948C4" w:rsidRDefault="002E1980" w:rsidP="002E1980">
      <w:pPr>
        <w:spacing w:after="0" w:line="240" w:lineRule="auto"/>
        <w:rPr>
          <w:rFonts w:ascii="Arial" w:eastAsia="Calibri" w:hAnsi="Arial" w:cs="Arial"/>
          <w:u w:val="single"/>
        </w:rPr>
      </w:pPr>
    </w:p>
    <w:p w14:paraId="2A9A5178" w14:textId="77777777" w:rsidR="002E1980" w:rsidRPr="00F948C4" w:rsidRDefault="002E1980" w:rsidP="002E1980">
      <w:pPr>
        <w:spacing w:after="0" w:line="240" w:lineRule="auto"/>
        <w:rPr>
          <w:rFonts w:ascii="Arial" w:eastAsia="Calibri" w:hAnsi="Arial" w:cs="Arial"/>
          <w:u w:val="single"/>
        </w:rPr>
      </w:pPr>
      <w:r w:rsidRPr="00F948C4">
        <w:rPr>
          <w:rFonts w:ascii="Arial" w:eastAsia="Calibri" w:hAnsi="Arial" w:cs="Arial"/>
          <w:u w:val="single"/>
        </w:rPr>
        <w:t>Deficiency Guide</w:t>
      </w:r>
    </w:p>
    <w:p w14:paraId="7D343CA9" w14:textId="77777777" w:rsidR="002E1980" w:rsidRPr="00F948C4" w:rsidRDefault="002E1980" w:rsidP="002E1980">
      <w:pPr>
        <w:spacing w:after="0" w:line="240" w:lineRule="auto"/>
        <w:rPr>
          <w:rFonts w:ascii="Arial" w:eastAsia="Calibri" w:hAnsi="Arial" w:cs="Arial"/>
        </w:rPr>
      </w:pPr>
    </w:p>
    <w:tbl>
      <w:tblPr>
        <w:tblStyle w:val="TableGrid"/>
        <w:tblW w:w="9355" w:type="dxa"/>
        <w:tblInd w:w="0" w:type="dxa"/>
        <w:tblLook w:val="04A0" w:firstRow="1" w:lastRow="0" w:firstColumn="1" w:lastColumn="0" w:noHBand="0" w:noVBand="1"/>
      </w:tblPr>
      <w:tblGrid>
        <w:gridCol w:w="1795"/>
        <w:gridCol w:w="4860"/>
        <w:gridCol w:w="2700"/>
      </w:tblGrid>
      <w:tr w:rsidR="002E1980" w:rsidRPr="00F948C4" w14:paraId="3BFED6CC" w14:textId="77777777" w:rsidTr="00757ADF">
        <w:tc>
          <w:tcPr>
            <w:tcW w:w="1795" w:type="dxa"/>
            <w:tcBorders>
              <w:top w:val="single" w:sz="4" w:space="0" w:color="auto"/>
              <w:left w:val="single" w:sz="4" w:space="0" w:color="auto"/>
              <w:bottom w:val="single" w:sz="4" w:space="0" w:color="auto"/>
              <w:right w:val="single" w:sz="4" w:space="0" w:color="auto"/>
            </w:tcBorders>
            <w:shd w:val="clear" w:color="auto" w:fill="F2F2F2"/>
            <w:hideMark/>
          </w:tcPr>
          <w:p w14:paraId="580817F4" w14:textId="77777777" w:rsidR="002E1980" w:rsidRPr="00F948C4" w:rsidRDefault="002E1980" w:rsidP="001244E7">
            <w:pPr>
              <w:rPr>
                <w:rFonts w:ascii="Arial" w:hAnsi="Arial" w:cs="Arial"/>
                <w:b/>
                <w:bCs/>
              </w:rPr>
            </w:pPr>
            <w:r w:rsidRPr="00F948C4">
              <w:rPr>
                <w:rFonts w:ascii="Arial" w:hAnsi="Arial" w:cs="Arial"/>
                <w:b/>
                <w:bCs/>
              </w:rPr>
              <w:t>Code</w:t>
            </w:r>
          </w:p>
        </w:tc>
        <w:tc>
          <w:tcPr>
            <w:tcW w:w="4860" w:type="dxa"/>
            <w:tcBorders>
              <w:top w:val="single" w:sz="4" w:space="0" w:color="auto"/>
              <w:left w:val="single" w:sz="4" w:space="0" w:color="auto"/>
              <w:bottom w:val="single" w:sz="4" w:space="0" w:color="auto"/>
              <w:right w:val="single" w:sz="4" w:space="0" w:color="auto"/>
            </w:tcBorders>
            <w:shd w:val="clear" w:color="auto" w:fill="F2F2F2"/>
            <w:hideMark/>
          </w:tcPr>
          <w:p w14:paraId="498BCF85" w14:textId="77777777" w:rsidR="002E1980" w:rsidRPr="00F948C4" w:rsidRDefault="002E1980" w:rsidP="001244E7">
            <w:pPr>
              <w:rPr>
                <w:rFonts w:ascii="Arial" w:hAnsi="Arial" w:cs="Arial"/>
                <w:b/>
                <w:bCs/>
              </w:rPr>
            </w:pPr>
            <w:r w:rsidRPr="00F948C4">
              <w:rPr>
                <w:rFonts w:ascii="Arial" w:hAnsi="Arial" w:cs="Arial"/>
                <w:b/>
                <w:bCs/>
              </w:rPr>
              <w:t>Description</w:t>
            </w:r>
          </w:p>
        </w:tc>
        <w:tc>
          <w:tcPr>
            <w:tcW w:w="2700" w:type="dxa"/>
            <w:tcBorders>
              <w:top w:val="single" w:sz="4" w:space="0" w:color="auto"/>
              <w:left w:val="single" w:sz="4" w:space="0" w:color="auto"/>
              <w:bottom w:val="single" w:sz="4" w:space="0" w:color="auto"/>
              <w:right w:val="single" w:sz="4" w:space="0" w:color="auto"/>
            </w:tcBorders>
            <w:shd w:val="clear" w:color="auto" w:fill="F2F2F2"/>
            <w:hideMark/>
          </w:tcPr>
          <w:p w14:paraId="13A50007" w14:textId="77777777" w:rsidR="002E1980" w:rsidRPr="00F948C4" w:rsidRDefault="002E1980" w:rsidP="001244E7">
            <w:pPr>
              <w:rPr>
                <w:rFonts w:ascii="Arial" w:hAnsi="Arial" w:cs="Arial"/>
                <w:b/>
                <w:bCs/>
              </w:rPr>
            </w:pPr>
            <w:r w:rsidRPr="00F948C4">
              <w:rPr>
                <w:rFonts w:ascii="Arial" w:hAnsi="Arial" w:cs="Arial"/>
                <w:b/>
                <w:bCs/>
              </w:rPr>
              <w:t>Corrective Action</w:t>
            </w:r>
          </w:p>
        </w:tc>
      </w:tr>
      <w:tr w:rsidR="002E1980" w:rsidRPr="00F948C4" w14:paraId="74B0D5F4" w14:textId="77777777" w:rsidTr="00757ADF">
        <w:tc>
          <w:tcPr>
            <w:tcW w:w="1795" w:type="dxa"/>
            <w:tcBorders>
              <w:top w:val="single" w:sz="4" w:space="0" w:color="auto"/>
              <w:left w:val="single" w:sz="4" w:space="0" w:color="auto"/>
              <w:bottom w:val="single" w:sz="4" w:space="0" w:color="auto"/>
              <w:right w:val="single" w:sz="4" w:space="0" w:color="auto"/>
            </w:tcBorders>
            <w:vAlign w:val="center"/>
            <w:hideMark/>
          </w:tcPr>
          <w:p w14:paraId="3A832A2D" w14:textId="1E9BC166" w:rsidR="002E1980" w:rsidRPr="00F948C4" w:rsidRDefault="00757ADF" w:rsidP="001244E7">
            <w:pPr>
              <w:rPr>
                <w:rFonts w:ascii="Arial" w:hAnsi="Arial" w:cs="Arial"/>
              </w:rPr>
            </w:pPr>
            <w:r w:rsidRPr="00757ADF">
              <w:rPr>
                <w:rFonts w:ascii="Arial" w:hAnsi="Arial" w:cs="Arial"/>
              </w:rPr>
              <w:t>DA4-1: Missing qualifications of service agents</w:t>
            </w:r>
          </w:p>
        </w:tc>
        <w:tc>
          <w:tcPr>
            <w:tcW w:w="4860" w:type="dxa"/>
            <w:tcBorders>
              <w:top w:val="single" w:sz="4" w:space="0" w:color="auto"/>
              <w:left w:val="single" w:sz="4" w:space="0" w:color="auto"/>
              <w:bottom w:val="single" w:sz="4" w:space="0" w:color="auto"/>
              <w:right w:val="single" w:sz="4" w:space="0" w:color="auto"/>
            </w:tcBorders>
            <w:vAlign w:val="center"/>
          </w:tcPr>
          <w:p w14:paraId="54F5C08F" w14:textId="216ECA6A" w:rsidR="002E1980" w:rsidRPr="00F948C4" w:rsidRDefault="00757ADF" w:rsidP="001244E7">
            <w:pPr>
              <w:rPr>
                <w:rFonts w:ascii="Arial" w:hAnsi="Arial" w:cs="Arial"/>
              </w:rPr>
            </w:pPr>
            <w:r w:rsidRPr="00757ADF">
              <w:rPr>
                <w:rFonts w:ascii="Arial" w:hAnsi="Arial" w:cs="Arial"/>
              </w:rPr>
              <w:t xml:space="preserve">The </w:t>
            </w:r>
            <w:r>
              <w:rPr>
                <w:rFonts w:ascii="Arial" w:hAnsi="Arial" w:cs="Arial"/>
              </w:rPr>
              <w:t>sub</w:t>
            </w:r>
            <w:r w:rsidRPr="00757ADF">
              <w:rPr>
                <w:rFonts w:ascii="Arial" w:hAnsi="Arial" w:cs="Arial"/>
              </w:rPr>
              <w:t>recipient is deficient if it cannot provide up to date certificates of agents supporting its drug and alcohol testing program.</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2E92156" w14:textId="70B00F73" w:rsidR="002E1980" w:rsidRPr="00F948C4" w:rsidRDefault="002E1980" w:rsidP="001244E7">
            <w:pPr>
              <w:rPr>
                <w:rFonts w:ascii="Arial" w:hAnsi="Arial" w:cs="Arial"/>
              </w:rPr>
            </w:pPr>
            <w:r>
              <w:rPr>
                <w:rFonts w:ascii="Arial" w:hAnsi="Arial" w:cs="Arial"/>
              </w:rPr>
              <w:t>M</w:t>
            </w:r>
            <w:r w:rsidRPr="002E1980">
              <w:rPr>
                <w:rFonts w:ascii="Arial" w:hAnsi="Arial" w:cs="Arial"/>
              </w:rPr>
              <w:t xml:space="preserve">ust submit </w:t>
            </w:r>
            <w:r w:rsidR="00757ADF">
              <w:rPr>
                <w:rFonts w:ascii="Arial" w:hAnsi="Arial" w:cs="Arial"/>
              </w:rPr>
              <w:t xml:space="preserve">any missing credential </w:t>
            </w:r>
            <w:r w:rsidRPr="002E1980">
              <w:rPr>
                <w:rFonts w:ascii="Arial" w:hAnsi="Arial" w:cs="Arial"/>
              </w:rPr>
              <w:t>documentation</w:t>
            </w:r>
          </w:p>
        </w:tc>
      </w:tr>
    </w:tbl>
    <w:p w14:paraId="3F0CD944" w14:textId="77777777" w:rsidR="002E1980" w:rsidRPr="00F948C4" w:rsidRDefault="002E1980" w:rsidP="002E1980">
      <w:pPr>
        <w:spacing w:after="0" w:line="240" w:lineRule="auto"/>
        <w:rPr>
          <w:rFonts w:ascii="Arial" w:eastAsia="Calibri" w:hAnsi="Arial" w:cs="Arial"/>
        </w:rPr>
      </w:pPr>
    </w:p>
    <w:p w14:paraId="6AF7E7A2" w14:textId="77777777" w:rsidR="002E1980" w:rsidRPr="00F948C4" w:rsidRDefault="002E1980" w:rsidP="002E1980">
      <w:pPr>
        <w:spacing w:after="0" w:line="240" w:lineRule="auto"/>
        <w:rPr>
          <w:rFonts w:ascii="Arial" w:eastAsia="Calibri" w:hAnsi="Arial" w:cs="Arial"/>
          <w:b/>
          <w:bCs/>
        </w:rPr>
      </w:pPr>
    </w:p>
    <w:p w14:paraId="0C31D055" w14:textId="7D9DA660" w:rsidR="00F948C4" w:rsidRPr="00F948C4" w:rsidRDefault="002A2AEC" w:rsidP="00F948C4">
      <w:pPr>
        <w:spacing w:after="0" w:line="240" w:lineRule="auto"/>
        <w:rPr>
          <w:rFonts w:ascii="Arial" w:eastAsia="Calibri" w:hAnsi="Arial" w:cs="Arial"/>
          <w:b/>
          <w:bCs/>
        </w:rPr>
      </w:pPr>
      <w:r w:rsidRPr="00AE306F">
        <w:rPr>
          <w:rFonts w:ascii="Arial" w:eastAsia="Calibri" w:hAnsi="Arial" w:cs="Arial"/>
          <w:b/>
          <w:bCs/>
        </w:rPr>
        <w:t xml:space="preserve">Note: </w:t>
      </w:r>
      <w:r w:rsidRPr="00AE306F">
        <w:rPr>
          <w:rFonts w:ascii="Arial" w:eastAsia="Calibri" w:hAnsi="Arial" w:cs="Arial"/>
        </w:rPr>
        <w:t>FY2</w:t>
      </w:r>
      <w:r w:rsidR="00D87B45" w:rsidRPr="00AE306F">
        <w:rPr>
          <w:rFonts w:ascii="Arial" w:eastAsia="Calibri" w:hAnsi="Arial" w:cs="Arial"/>
        </w:rPr>
        <w:t>5</w:t>
      </w:r>
      <w:r w:rsidRPr="00D87B45">
        <w:rPr>
          <w:rFonts w:ascii="Arial" w:eastAsia="Calibri" w:hAnsi="Arial" w:cs="Arial"/>
        </w:rPr>
        <w:t xml:space="preserve"> Contractor’s Manual states: “</w:t>
      </w:r>
      <w:r w:rsidR="003710A1" w:rsidRPr="00D87B45">
        <w:rPr>
          <w:rFonts w:ascii="Arial" w:eastAsia="Calibri" w:hAnsi="Arial" w:cs="Arial"/>
        </w:rPr>
        <w:t>NOTE TO REVIEWER: The reviewer is to determine the appropriate corrective action for this deficiency”</w:t>
      </w:r>
    </w:p>
    <w:p w14:paraId="4BC4A16B" w14:textId="77777777" w:rsidR="00EA1C8B" w:rsidRPr="00F948C4" w:rsidRDefault="00EA1C8B" w:rsidP="00EA1C8B">
      <w:pPr>
        <w:spacing w:after="0" w:line="240" w:lineRule="auto"/>
        <w:rPr>
          <w:rFonts w:ascii="Arial" w:eastAsia="Calibri" w:hAnsi="Arial" w:cs="Arial"/>
          <w:b/>
          <w:bCs/>
        </w:rPr>
      </w:pPr>
    </w:p>
    <w:sectPr w:rsidR="00EA1C8B" w:rsidRPr="00F948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48EB" w14:textId="77777777" w:rsidR="000B1F7B" w:rsidRDefault="000B1F7B" w:rsidP="00783BA4">
      <w:pPr>
        <w:spacing w:after="0" w:line="240" w:lineRule="auto"/>
      </w:pPr>
      <w:r>
        <w:separator/>
      </w:r>
    </w:p>
  </w:endnote>
  <w:endnote w:type="continuationSeparator" w:id="0">
    <w:p w14:paraId="4256DA99" w14:textId="77777777" w:rsidR="000B1F7B" w:rsidRDefault="000B1F7B" w:rsidP="0078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070" w14:textId="0FAB06FE" w:rsidR="00DF4D36" w:rsidRDefault="00DF4D36">
    <w:pPr>
      <w:pStyle w:val="Footer"/>
    </w:pPr>
    <w:r>
      <w:t>NCTCOG</w:t>
    </w:r>
    <w:r>
      <w:tab/>
    </w:r>
    <w:r w:rsidR="000A3A30">
      <w:t xml:space="preserve">Updated: </w:t>
    </w:r>
    <w:r w:rsidR="006F2362">
      <w:t>November</w:t>
    </w:r>
    <w:r w:rsidR="00795C4C">
      <w:t xml:space="preserve"> 202</w:t>
    </w:r>
    <w:r w:rsidR="006F2362">
      <w:t>5</w:t>
    </w:r>
    <w:r>
      <w:tab/>
    </w:r>
    <w:r w:rsidR="000A3A30">
      <w:t xml:space="preserve">Page </w:t>
    </w:r>
    <w:r w:rsidR="000A3A30">
      <w:fldChar w:fldCharType="begin"/>
    </w:r>
    <w:r w:rsidR="000A3A30">
      <w:instrText xml:space="preserve"> PAGE   \* MERGEFORMAT </w:instrText>
    </w:r>
    <w:r w:rsidR="000A3A30">
      <w:fldChar w:fldCharType="separate"/>
    </w:r>
    <w:r w:rsidR="000A3A30">
      <w:t>5</w:t>
    </w:r>
    <w:r w:rsidR="000A3A30">
      <w:fldChar w:fldCharType="end"/>
    </w:r>
    <w:r w:rsidR="000A3A30">
      <w:t xml:space="preserve"> of </w:t>
    </w:r>
    <w:fldSimple w:instr=" NUMPAGES   \* MERGEFORMAT ">
      <w:r w:rsidR="000A3A3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B4A6" w14:textId="77777777" w:rsidR="000B1F7B" w:rsidRDefault="000B1F7B" w:rsidP="00783BA4">
      <w:pPr>
        <w:spacing w:after="0" w:line="240" w:lineRule="auto"/>
      </w:pPr>
      <w:r>
        <w:separator/>
      </w:r>
    </w:p>
  </w:footnote>
  <w:footnote w:type="continuationSeparator" w:id="0">
    <w:p w14:paraId="6AC339CD" w14:textId="77777777" w:rsidR="000B1F7B" w:rsidRDefault="000B1F7B" w:rsidP="0078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C42"/>
    <w:multiLevelType w:val="hybridMultilevel"/>
    <w:tmpl w:val="F1B8E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56A2"/>
    <w:multiLevelType w:val="hybridMultilevel"/>
    <w:tmpl w:val="9DB008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950C3"/>
    <w:multiLevelType w:val="hybridMultilevel"/>
    <w:tmpl w:val="FE78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A31FD3"/>
    <w:multiLevelType w:val="hybridMultilevel"/>
    <w:tmpl w:val="4D04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37590C"/>
    <w:multiLevelType w:val="hybridMultilevel"/>
    <w:tmpl w:val="CA1E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028EA"/>
    <w:multiLevelType w:val="hybridMultilevel"/>
    <w:tmpl w:val="8DB0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C09BE"/>
    <w:multiLevelType w:val="hybridMultilevel"/>
    <w:tmpl w:val="E44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A90FDC"/>
    <w:multiLevelType w:val="hybridMultilevel"/>
    <w:tmpl w:val="3DEE5F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ED5F34"/>
    <w:multiLevelType w:val="hybridMultilevel"/>
    <w:tmpl w:val="36D6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3EDC2E">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35792"/>
    <w:multiLevelType w:val="hybridMultilevel"/>
    <w:tmpl w:val="6DD87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F11B96"/>
    <w:multiLevelType w:val="hybridMultilevel"/>
    <w:tmpl w:val="E636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7ECF"/>
    <w:multiLevelType w:val="hybridMultilevel"/>
    <w:tmpl w:val="2E526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A0EE5"/>
    <w:multiLevelType w:val="hybridMultilevel"/>
    <w:tmpl w:val="FB90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9E369E"/>
    <w:multiLevelType w:val="hybridMultilevel"/>
    <w:tmpl w:val="06F8BD9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7A719A"/>
    <w:multiLevelType w:val="hybridMultilevel"/>
    <w:tmpl w:val="FB628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4951A4"/>
    <w:multiLevelType w:val="hybridMultilevel"/>
    <w:tmpl w:val="8FFC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37E84"/>
    <w:multiLevelType w:val="hybridMultilevel"/>
    <w:tmpl w:val="A54E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3F2FDA"/>
    <w:multiLevelType w:val="hybridMultilevel"/>
    <w:tmpl w:val="DE74B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0D5856"/>
    <w:multiLevelType w:val="hybridMultilevel"/>
    <w:tmpl w:val="4F26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4C2485"/>
    <w:multiLevelType w:val="hybridMultilevel"/>
    <w:tmpl w:val="89308B4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32698"/>
    <w:multiLevelType w:val="hybridMultilevel"/>
    <w:tmpl w:val="AC54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9F74AF"/>
    <w:multiLevelType w:val="hybridMultilevel"/>
    <w:tmpl w:val="BCD8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961F0"/>
    <w:multiLevelType w:val="hybridMultilevel"/>
    <w:tmpl w:val="43D2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B0FE8"/>
    <w:multiLevelType w:val="hybridMultilevel"/>
    <w:tmpl w:val="5FCED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C023F"/>
    <w:multiLevelType w:val="hybridMultilevel"/>
    <w:tmpl w:val="7D0EF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D15707"/>
    <w:multiLevelType w:val="hybridMultilevel"/>
    <w:tmpl w:val="FD52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D57E5"/>
    <w:multiLevelType w:val="hybridMultilevel"/>
    <w:tmpl w:val="9DB00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0419A2"/>
    <w:multiLevelType w:val="hybridMultilevel"/>
    <w:tmpl w:val="11F0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6B74C3"/>
    <w:multiLevelType w:val="hybridMultilevel"/>
    <w:tmpl w:val="E5F8D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C307E6"/>
    <w:multiLevelType w:val="hybridMultilevel"/>
    <w:tmpl w:val="0F56C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C37F4"/>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C129B"/>
    <w:multiLevelType w:val="hybridMultilevel"/>
    <w:tmpl w:val="0520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D631D"/>
    <w:multiLevelType w:val="hybridMultilevel"/>
    <w:tmpl w:val="5306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B58E2"/>
    <w:multiLevelType w:val="hybridMultilevel"/>
    <w:tmpl w:val="3D6A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E20CB"/>
    <w:multiLevelType w:val="hybridMultilevel"/>
    <w:tmpl w:val="ADAA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C74112"/>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C0E28"/>
    <w:multiLevelType w:val="hybridMultilevel"/>
    <w:tmpl w:val="911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A5FEA"/>
    <w:multiLevelType w:val="hybridMultilevel"/>
    <w:tmpl w:val="DE46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E37F3"/>
    <w:multiLevelType w:val="hybridMultilevel"/>
    <w:tmpl w:val="63EE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D84999"/>
    <w:multiLevelType w:val="hybridMultilevel"/>
    <w:tmpl w:val="7C680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2E7BDB"/>
    <w:multiLevelType w:val="hybridMultilevel"/>
    <w:tmpl w:val="90C0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301A20"/>
    <w:multiLevelType w:val="hybridMultilevel"/>
    <w:tmpl w:val="43F46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11460D"/>
    <w:multiLevelType w:val="hybridMultilevel"/>
    <w:tmpl w:val="3D6A9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2B2EAB"/>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30BD2"/>
    <w:multiLevelType w:val="hybridMultilevel"/>
    <w:tmpl w:val="6D9E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BC24E3"/>
    <w:multiLevelType w:val="hybridMultilevel"/>
    <w:tmpl w:val="9348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944B5"/>
    <w:multiLevelType w:val="hybridMultilevel"/>
    <w:tmpl w:val="797E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369365">
    <w:abstractNumId w:val="40"/>
  </w:num>
  <w:num w:numId="2" w16cid:durableId="260454918">
    <w:abstractNumId w:val="5"/>
  </w:num>
  <w:num w:numId="3" w16cid:durableId="51275761">
    <w:abstractNumId w:val="41"/>
  </w:num>
  <w:num w:numId="4" w16cid:durableId="864370159">
    <w:abstractNumId w:val="12"/>
  </w:num>
  <w:num w:numId="5" w16cid:durableId="372316704">
    <w:abstractNumId w:val="6"/>
  </w:num>
  <w:num w:numId="6" w16cid:durableId="166873912">
    <w:abstractNumId w:val="20"/>
  </w:num>
  <w:num w:numId="7" w16cid:durableId="948125147">
    <w:abstractNumId w:val="38"/>
  </w:num>
  <w:num w:numId="8" w16cid:durableId="820270634">
    <w:abstractNumId w:val="16"/>
  </w:num>
  <w:num w:numId="9" w16cid:durableId="339434555">
    <w:abstractNumId w:val="18"/>
  </w:num>
  <w:num w:numId="10" w16cid:durableId="511535625">
    <w:abstractNumId w:val="17"/>
  </w:num>
  <w:num w:numId="11" w16cid:durableId="1046833673">
    <w:abstractNumId w:val="2"/>
  </w:num>
  <w:num w:numId="12" w16cid:durableId="1009453351">
    <w:abstractNumId w:val="34"/>
  </w:num>
  <w:num w:numId="13" w16cid:durableId="1982037222">
    <w:abstractNumId w:val="27"/>
  </w:num>
  <w:num w:numId="14" w16cid:durableId="1800298556">
    <w:abstractNumId w:val="3"/>
  </w:num>
  <w:num w:numId="15" w16cid:durableId="545987709">
    <w:abstractNumId w:val="9"/>
  </w:num>
  <w:num w:numId="16" w16cid:durableId="1905751145">
    <w:abstractNumId w:val="44"/>
  </w:num>
  <w:num w:numId="17" w16cid:durableId="1992060065">
    <w:abstractNumId w:val="25"/>
  </w:num>
  <w:num w:numId="18" w16cid:durableId="51855222">
    <w:abstractNumId w:val="21"/>
  </w:num>
  <w:num w:numId="19" w16cid:durableId="1441948382">
    <w:abstractNumId w:val="22"/>
  </w:num>
  <w:num w:numId="20" w16cid:durableId="385953920">
    <w:abstractNumId w:val="36"/>
  </w:num>
  <w:num w:numId="21" w16cid:durableId="263653457">
    <w:abstractNumId w:val="32"/>
  </w:num>
  <w:num w:numId="22" w16cid:durableId="1645155565">
    <w:abstractNumId w:val="4"/>
  </w:num>
  <w:num w:numId="23" w16cid:durableId="591545493">
    <w:abstractNumId w:val="23"/>
  </w:num>
  <w:num w:numId="24" w16cid:durableId="2085563530">
    <w:abstractNumId w:val="11"/>
  </w:num>
  <w:num w:numId="25" w16cid:durableId="1084499437">
    <w:abstractNumId w:val="31"/>
  </w:num>
  <w:num w:numId="26" w16cid:durableId="1692605783">
    <w:abstractNumId w:val="8"/>
  </w:num>
  <w:num w:numId="27" w16cid:durableId="71436796">
    <w:abstractNumId w:val="29"/>
  </w:num>
  <w:num w:numId="28" w16cid:durableId="1627198207">
    <w:abstractNumId w:val="46"/>
  </w:num>
  <w:num w:numId="29" w16cid:durableId="174656302">
    <w:abstractNumId w:val="39"/>
  </w:num>
  <w:num w:numId="30" w16cid:durableId="139470297">
    <w:abstractNumId w:val="35"/>
  </w:num>
  <w:num w:numId="31" w16cid:durableId="143662035">
    <w:abstractNumId w:val="43"/>
  </w:num>
  <w:num w:numId="32" w16cid:durableId="852455054">
    <w:abstractNumId w:val="30"/>
  </w:num>
  <w:num w:numId="33" w16cid:durableId="395058679">
    <w:abstractNumId w:val="28"/>
  </w:num>
  <w:num w:numId="34" w16cid:durableId="317802833">
    <w:abstractNumId w:val="14"/>
  </w:num>
  <w:num w:numId="35" w16cid:durableId="1757166449">
    <w:abstractNumId w:val="24"/>
  </w:num>
  <w:num w:numId="36" w16cid:durableId="446967281">
    <w:abstractNumId w:val="45"/>
  </w:num>
  <w:num w:numId="37" w16cid:durableId="600338314">
    <w:abstractNumId w:val="33"/>
  </w:num>
  <w:num w:numId="38" w16cid:durableId="1009064334">
    <w:abstractNumId w:val="10"/>
  </w:num>
  <w:num w:numId="39" w16cid:durableId="1725636108">
    <w:abstractNumId w:val="15"/>
  </w:num>
  <w:num w:numId="40" w16cid:durableId="1271084746">
    <w:abstractNumId w:val="0"/>
  </w:num>
  <w:num w:numId="41" w16cid:durableId="697312325">
    <w:abstractNumId w:val="13"/>
  </w:num>
  <w:num w:numId="42" w16cid:durableId="414278024">
    <w:abstractNumId w:val="7"/>
  </w:num>
  <w:num w:numId="43" w16cid:durableId="1257129942">
    <w:abstractNumId w:val="42"/>
  </w:num>
  <w:num w:numId="44" w16cid:durableId="789126430">
    <w:abstractNumId w:val="19"/>
  </w:num>
  <w:num w:numId="45" w16cid:durableId="1545024502">
    <w:abstractNumId w:val="37"/>
  </w:num>
  <w:num w:numId="46" w16cid:durableId="462967853">
    <w:abstractNumId w:val="1"/>
  </w:num>
  <w:num w:numId="47" w16cid:durableId="297701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A4"/>
    <w:rsid w:val="00015668"/>
    <w:rsid w:val="0004578F"/>
    <w:rsid w:val="00077F94"/>
    <w:rsid w:val="00083F3C"/>
    <w:rsid w:val="00097909"/>
    <w:rsid w:val="000A3A30"/>
    <w:rsid w:val="000B1F7B"/>
    <w:rsid w:val="000C0A3E"/>
    <w:rsid w:val="000C787F"/>
    <w:rsid w:val="000D587A"/>
    <w:rsid w:val="000E032B"/>
    <w:rsid w:val="00127BF1"/>
    <w:rsid w:val="001451AB"/>
    <w:rsid w:val="00154D21"/>
    <w:rsid w:val="00176CC2"/>
    <w:rsid w:val="00184786"/>
    <w:rsid w:val="001B1731"/>
    <w:rsid w:val="001F56CE"/>
    <w:rsid w:val="00215721"/>
    <w:rsid w:val="0023654A"/>
    <w:rsid w:val="002436C7"/>
    <w:rsid w:val="00262474"/>
    <w:rsid w:val="0029107D"/>
    <w:rsid w:val="00294DB9"/>
    <w:rsid w:val="0029741D"/>
    <w:rsid w:val="002A2AEC"/>
    <w:rsid w:val="002A543B"/>
    <w:rsid w:val="002B3086"/>
    <w:rsid w:val="002B41F2"/>
    <w:rsid w:val="002E1980"/>
    <w:rsid w:val="002F7751"/>
    <w:rsid w:val="00301B4F"/>
    <w:rsid w:val="003140EB"/>
    <w:rsid w:val="0032108A"/>
    <w:rsid w:val="003710A1"/>
    <w:rsid w:val="003736E8"/>
    <w:rsid w:val="00376842"/>
    <w:rsid w:val="003A2976"/>
    <w:rsid w:val="003A74B4"/>
    <w:rsid w:val="003B082C"/>
    <w:rsid w:val="003B3C36"/>
    <w:rsid w:val="003C15B3"/>
    <w:rsid w:val="003E0D86"/>
    <w:rsid w:val="0042734F"/>
    <w:rsid w:val="00467102"/>
    <w:rsid w:val="004D4524"/>
    <w:rsid w:val="004E588C"/>
    <w:rsid w:val="0056562C"/>
    <w:rsid w:val="00566C36"/>
    <w:rsid w:val="005A375C"/>
    <w:rsid w:val="005A6815"/>
    <w:rsid w:val="00607253"/>
    <w:rsid w:val="00680C83"/>
    <w:rsid w:val="006B0DDA"/>
    <w:rsid w:val="006F2362"/>
    <w:rsid w:val="00701B72"/>
    <w:rsid w:val="00720287"/>
    <w:rsid w:val="00720724"/>
    <w:rsid w:val="00753D2F"/>
    <w:rsid w:val="00757ADF"/>
    <w:rsid w:val="00783BA4"/>
    <w:rsid w:val="00795C4C"/>
    <w:rsid w:val="007B2457"/>
    <w:rsid w:val="00821B7C"/>
    <w:rsid w:val="00857D46"/>
    <w:rsid w:val="00890F3A"/>
    <w:rsid w:val="00902E05"/>
    <w:rsid w:val="009258DD"/>
    <w:rsid w:val="00970462"/>
    <w:rsid w:val="00993B20"/>
    <w:rsid w:val="009E715E"/>
    <w:rsid w:val="00A34B3A"/>
    <w:rsid w:val="00A34FAC"/>
    <w:rsid w:val="00A5100A"/>
    <w:rsid w:val="00A550AA"/>
    <w:rsid w:val="00A864F8"/>
    <w:rsid w:val="00AA690E"/>
    <w:rsid w:val="00AB0CEB"/>
    <w:rsid w:val="00AB3AA4"/>
    <w:rsid w:val="00AB47E6"/>
    <w:rsid w:val="00AB7A54"/>
    <w:rsid w:val="00AE306F"/>
    <w:rsid w:val="00B43D65"/>
    <w:rsid w:val="00B501B9"/>
    <w:rsid w:val="00B60EA8"/>
    <w:rsid w:val="00B86D45"/>
    <w:rsid w:val="00BC07AE"/>
    <w:rsid w:val="00BF262D"/>
    <w:rsid w:val="00C436A5"/>
    <w:rsid w:val="00C66D6F"/>
    <w:rsid w:val="00C827A1"/>
    <w:rsid w:val="00C93BD0"/>
    <w:rsid w:val="00CA5005"/>
    <w:rsid w:val="00D13117"/>
    <w:rsid w:val="00D50764"/>
    <w:rsid w:val="00D74BB6"/>
    <w:rsid w:val="00D808C7"/>
    <w:rsid w:val="00D87B45"/>
    <w:rsid w:val="00D94504"/>
    <w:rsid w:val="00DA50B7"/>
    <w:rsid w:val="00DD2D01"/>
    <w:rsid w:val="00DE3563"/>
    <w:rsid w:val="00DF4D36"/>
    <w:rsid w:val="00E255E4"/>
    <w:rsid w:val="00E44B9C"/>
    <w:rsid w:val="00E62FCA"/>
    <w:rsid w:val="00E86E83"/>
    <w:rsid w:val="00EA1C8B"/>
    <w:rsid w:val="00EA5320"/>
    <w:rsid w:val="00F4022D"/>
    <w:rsid w:val="00F750A4"/>
    <w:rsid w:val="00F93D0F"/>
    <w:rsid w:val="00F948C4"/>
    <w:rsid w:val="00FC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7D6B"/>
  <w15:chartTrackingRefBased/>
  <w15:docId w15:val="{8CB9347C-3BA3-43D1-B6DC-9283F053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BA4"/>
    <w:pPr>
      <w:spacing w:after="0" w:line="240" w:lineRule="auto"/>
    </w:pPr>
  </w:style>
  <w:style w:type="paragraph" w:styleId="Header">
    <w:name w:val="header"/>
    <w:basedOn w:val="Normal"/>
    <w:link w:val="HeaderChar"/>
    <w:uiPriority w:val="99"/>
    <w:unhideWhenUsed/>
    <w:rsid w:val="0078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A4"/>
  </w:style>
  <w:style w:type="paragraph" w:styleId="Footer">
    <w:name w:val="footer"/>
    <w:basedOn w:val="Normal"/>
    <w:link w:val="FooterChar"/>
    <w:uiPriority w:val="99"/>
    <w:unhideWhenUsed/>
    <w:rsid w:val="0078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A4"/>
  </w:style>
  <w:style w:type="table" w:styleId="TableGrid">
    <w:name w:val="Table Grid"/>
    <w:basedOn w:val="TableNormal"/>
    <w:uiPriority w:val="39"/>
    <w:rsid w:val="00783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6"/>
    <w:rPr>
      <w:rFonts w:ascii="Segoe UI" w:hAnsi="Segoe UI" w:cs="Segoe UI"/>
      <w:sz w:val="18"/>
      <w:szCs w:val="18"/>
    </w:rPr>
  </w:style>
  <w:style w:type="paragraph" w:styleId="ListParagraph">
    <w:name w:val="List Paragraph"/>
    <w:basedOn w:val="Normal"/>
    <w:uiPriority w:val="34"/>
    <w:qFormat/>
    <w:rsid w:val="00DF4D36"/>
    <w:pPr>
      <w:ind w:left="720"/>
      <w:contextualSpacing/>
    </w:pPr>
  </w:style>
  <w:style w:type="character" w:styleId="CommentReference">
    <w:name w:val="annotation reference"/>
    <w:basedOn w:val="DefaultParagraphFont"/>
    <w:uiPriority w:val="99"/>
    <w:semiHidden/>
    <w:unhideWhenUsed/>
    <w:rsid w:val="00AA690E"/>
    <w:rPr>
      <w:sz w:val="16"/>
      <w:szCs w:val="16"/>
    </w:rPr>
  </w:style>
  <w:style w:type="paragraph" w:styleId="CommentText">
    <w:name w:val="annotation text"/>
    <w:basedOn w:val="Normal"/>
    <w:link w:val="CommentTextChar"/>
    <w:uiPriority w:val="99"/>
    <w:unhideWhenUsed/>
    <w:rsid w:val="00AA690E"/>
    <w:pPr>
      <w:spacing w:line="240" w:lineRule="auto"/>
    </w:pPr>
    <w:rPr>
      <w:sz w:val="20"/>
      <w:szCs w:val="20"/>
    </w:rPr>
  </w:style>
  <w:style w:type="character" w:customStyle="1" w:styleId="CommentTextChar">
    <w:name w:val="Comment Text Char"/>
    <w:basedOn w:val="DefaultParagraphFont"/>
    <w:link w:val="CommentText"/>
    <w:uiPriority w:val="99"/>
    <w:rsid w:val="00AA690E"/>
    <w:rPr>
      <w:sz w:val="20"/>
      <w:szCs w:val="20"/>
    </w:rPr>
  </w:style>
  <w:style w:type="paragraph" w:styleId="CommentSubject">
    <w:name w:val="annotation subject"/>
    <w:basedOn w:val="CommentText"/>
    <w:next w:val="CommentText"/>
    <w:link w:val="CommentSubjectChar"/>
    <w:uiPriority w:val="99"/>
    <w:semiHidden/>
    <w:unhideWhenUsed/>
    <w:rsid w:val="00AA690E"/>
    <w:rPr>
      <w:b/>
      <w:bCs/>
    </w:rPr>
  </w:style>
  <w:style w:type="character" w:customStyle="1" w:styleId="CommentSubjectChar">
    <w:name w:val="Comment Subject Char"/>
    <w:basedOn w:val="CommentTextChar"/>
    <w:link w:val="CommentSubject"/>
    <w:uiPriority w:val="99"/>
    <w:semiHidden/>
    <w:rsid w:val="00AA690E"/>
    <w:rPr>
      <w:b/>
      <w:bCs/>
      <w:sz w:val="20"/>
      <w:szCs w:val="20"/>
    </w:rPr>
  </w:style>
  <w:style w:type="paragraph" w:customStyle="1" w:styleId="Default">
    <w:name w:val="Default"/>
    <w:rsid w:val="00C827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dd4540-dfa8-4f47-92e3-d421298f2c89}"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514</TotalTime>
  <Pages>5</Pages>
  <Words>1325</Words>
  <Characters>7863</Characters>
  <Application>Microsoft Office Word</Application>
  <DocSecurity>0</DocSecurity>
  <Lines>413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Dintino</dc:creator>
  <cp:keywords/>
  <dc:description/>
  <cp:lastModifiedBy>Angela Cruz</cp:lastModifiedBy>
  <cp:revision>8</cp:revision>
  <dcterms:created xsi:type="dcterms:W3CDTF">2022-03-22T17:45:00Z</dcterms:created>
  <dcterms:modified xsi:type="dcterms:W3CDTF">2026-04-21T20:07:00Z</dcterms:modified>
</cp:coreProperties>
</file>